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90" w:type="dxa"/>
        <w:tblInd w:w="-567" w:type="dxa"/>
        <w:tblBorders>
          <w:bottom w:val="double" w:sz="4" w:space="0" w:color="auto"/>
        </w:tblBorders>
        <w:tblLook w:val="04A0" w:firstRow="1" w:lastRow="0" w:firstColumn="1" w:lastColumn="0" w:noHBand="0" w:noVBand="1"/>
      </w:tblPr>
      <w:tblGrid>
        <w:gridCol w:w="2250"/>
        <w:gridCol w:w="6718"/>
        <w:gridCol w:w="2022"/>
      </w:tblGrid>
      <w:tr w:rsidR="00F73732" w:rsidRPr="00061493" w14:paraId="418F9132" w14:textId="77777777" w:rsidTr="00142B30">
        <w:tc>
          <w:tcPr>
            <w:tcW w:w="2250" w:type="dxa"/>
          </w:tcPr>
          <w:p w14:paraId="7A4A747C" w14:textId="128F8A23" w:rsidR="0005396D" w:rsidRPr="15B4DF6C" w:rsidRDefault="005036CD" w:rsidP="61B8D66E">
            <w:pPr>
              <w:rPr>
                <w:rFonts w:ascii="Calibri" w:eastAsia="Calibri" w:hAnsi="Calibri" w:cs="Calibri"/>
                <w:b/>
                <w:bCs/>
                <w:sz w:val="36"/>
                <w:szCs w:val="36"/>
              </w:rPr>
            </w:pPr>
            <w:r w:rsidRPr="00B55A01">
              <w:rPr>
                <w:rFonts w:ascii="Comic Sans MS" w:hAnsi="Comic Sans MS"/>
                <w:b/>
                <w:noProof/>
                <w:sz w:val="28"/>
                <w:szCs w:val="28"/>
              </w:rPr>
              <w:drawing>
                <wp:anchor distT="0" distB="0" distL="114300" distR="114300" simplePos="0" relativeHeight="251659264" behindDoc="1" locked="0" layoutInCell="1" allowOverlap="1" wp14:anchorId="27B32AE5" wp14:editId="1F81664A">
                  <wp:simplePos x="0" y="0"/>
                  <wp:positionH relativeFrom="column">
                    <wp:posOffset>3810</wp:posOffset>
                  </wp:positionH>
                  <wp:positionV relativeFrom="paragraph">
                    <wp:posOffset>282575</wp:posOffset>
                  </wp:positionV>
                  <wp:extent cx="1291590" cy="1226820"/>
                  <wp:effectExtent l="0" t="0" r="0" b="0"/>
                  <wp:wrapTight wrapText="bothSides">
                    <wp:wrapPolygon edited="0">
                      <wp:start x="0" y="0"/>
                      <wp:lineTo x="0" y="21466"/>
                      <wp:lineTo x="21451" y="21466"/>
                      <wp:lineTo x="21451" y="0"/>
                      <wp:lineTo x="0" y="0"/>
                    </wp:wrapPolygon>
                  </wp:wrapTight>
                  <wp:docPr id="6" name="Picture 2" descr="LOGOFIN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FINISH"/>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159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18" w:type="dxa"/>
            <w:shd w:val="clear" w:color="auto" w:fill="auto"/>
          </w:tcPr>
          <w:p w14:paraId="194BA778" w14:textId="542B9F9B" w:rsidR="0005396D" w:rsidRDefault="005036CD" w:rsidP="005036CD">
            <w:pPr>
              <w:jc w:val="center"/>
              <w:rPr>
                <w:rFonts w:ascii="Calibri" w:eastAsia="Calibri" w:hAnsi="Calibri" w:cs="Calibri"/>
                <w:b/>
                <w:bCs/>
                <w:sz w:val="22"/>
                <w:szCs w:val="22"/>
              </w:rPr>
            </w:pPr>
            <w:r>
              <w:rPr>
                <w:rFonts w:ascii="Calibri" w:eastAsia="Calibri" w:hAnsi="Calibri" w:cs="Calibri"/>
                <w:b/>
                <w:bCs/>
                <w:sz w:val="38"/>
                <w:szCs w:val="36"/>
              </w:rPr>
              <w:t>St Alban’s CE</w:t>
            </w:r>
            <w:r w:rsidR="00E1648F">
              <w:rPr>
                <w:rFonts w:ascii="Calibri" w:eastAsia="Calibri" w:hAnsi="Calibri" w:cs="Calibri"/>
                <w:b/>
                <w:bCs/>
                <w:sz w:val="38"/>
                <w:szCs w:val="36"/>
              </w:rPr>
              <w:t xml:space="preserve"> Primary School</w:t>
            </w:r>
          </w:p>
          <w:p w14:paraId="1599F3F8" w14:textId="77777777" w:rsidR="0002357C" w:rsidRPr="0002357C" w:rsidRDefault="0002357C" w:rsidP="005036CD">
            <w:pPr>
              <w:jc w:val="center"/>
              <w:rPr>
                <w:rFonts w:ascii="Calibri" w:eastAsia="Calibri" w:hAnsi="Calibri" w:cs="Calibri"/>
                <w:b/>
                <w:bCs/>
                <w:sz w:val="12"/>
                <w:szCs w:val="22"/>
              </w:rPr>
            </w:pPr>
          </w:p>
          <w:p w14:paraId="418F912C" w14:textId="4359B0B4" w:rsidR="0005396D" w:rsidRPr="0002357C" w:rsidRDefault="0002357C" w:rsidP="005036CD">
            <w:pPr>
              <w:jc w:val="center"/>
              <w:rPr>
                <w:rFonts w:ascii="Calibri" w:eastAsia="Calibri" w:hAnsi="Calibri" w:cs="Calibri"/>
                <w:b/>
                <w:bCs/>
                <w:szCs w:val="24"/>
              </w:rPr>
            </w:pPr>
            <w:r w:rsidRPr="0002357C">
              <w:rPr>
                <w:rFonts w:ascii="Calibri" w:eastAsia="Calibri" w:hAnsi="Calibri" w:cs="Calibri"/>
                <w:b/>
                <w:bCs/>
                <w:szCs w:val="24"/>
              </w:rPr>
              <w:t xml:space="preserve">Executive </w:t>
            </w:r>
            <w:r w:rsidR="0005396D" w:rsidRPr="0002357C">
              <w:rPr>
                <w:rFonts w:ascii="Calibri" w:eastAsia="Calibri" w:hAnsi="Calibri" w:cs="Calibri"/>
                <w:b/>
                <w:bCs/>
                <w:szCs w:val="24"/>
              </w:rPr>
              <w:t xml:space="preserve">Headteacher: Mrs </w:t>
            </w:r>
            <w:r w:rsidRPr="0002357C">
              <w:rPr>
                <w:rFonts w:ascii="Calibri" w:eastAsia="Calibri" w:hAnsi="Calibri" w:cs="Calibri"/>
                <w:b/>
                <w:bCs/>
                <w:szCs w:val="24"/>
              </w:rPr>
              <w:t>Alison Adair</w:t>
            </w:r>
          </w:p>
          <w:p w14:paraId="4B3CB22C" w14:textId="4F0B7193" w:rsidR="0005396D" w:rsidRPr="0002357C" w:rsidRDefault="0002357C" w:rsidP="005036CD">
            <w:pPr>
              <w:jc w:val="center"/>
              <w:rPr>
                <w:rFonts w:ascii="Calibri" w:eastAsia="Calibri" w:hAnsi="Calibri" w:cs="Calibri"/>
                <w:b/>
                <w:bCs/>
                <w:sz w:val="22"/>
                <w:szCs w:val="22"/>
              </w:rPr>
            </w:pPr>
            <w:r w:rsidRPr="0002357C">
              <w:rPr>
                <w:rFonts w:ascii="Calibri" w:eastAsia="Calibri" w:hAnsi="Calibri" w:cs="Calibri"/>
                <w:b/>
                <w:bCs/>
                <w:szCs w:val="24"/>
              </w:rPr>
              <w:t>Head</w:t>
            </w:r>
            <w:r w:rsidR="002D65BA">
              <w:rPr>
                <w:rFonts w:ascii="Calibri" w:eastAsia="Calibri" w:hAnsi="Calibri" w:cs="Calibri"/>
                <w:b/>
                <w:bCs/>
                <w:szCs w:val="24"/>
              </w:rPr>
              <w:t xml:space="preserve"> of school</w:t>
            </w:r>
            <w:r w:rsidR="61B8D66E" w:rsidRPr="0002357C">
              <w:rPr>
                <w:rFonts w:ascii="Calibri" w:eastAsia="Calibri" w:hAnsi="Calibri" w:cs="Calibri"/>
                <w:b/>
                <w:bCs/>
                <w:szCs w:val="24"/>
              </w:rPr>
              <w:t>:</w:t>
            </w:r>
            <w:r w:rsidRPr="0002357C">
              <w:rPr>
                <w:rFonts w:ascii="Calibri" w:eastAsia="Calibri" w:hAnsi="Calibri" w:cs="Calibri"/>
                <w:b/>
                <w:bCs/>
                <w:szCs w:val="24"/>
              </w:rPr>
              <w:t xml:space="preserve"> </w:t>
            </w:r>
            <w:r w:rsidR="00E1648F">
              <w:rPr>
                <w:rFonts w:ascii="Calibri" w:eastAsia="Calibri" w:hAnsi="Calibri" w:cs="Calibri"/>
                <w:b/>
                <w:bCs/>
                <w:szCs w:val="24"/>
              </w:rPr>
              <w:t xml:space="preserve">Mrs </w:t>
            </w:r>
            <w:r w:rsidR="005036CD">
              <w:rPr>
                <w:rFonts w:ascii="Calibri" w:eastAsia="Calibri" w:hAnsi="Calibri" w:cs="Calibri"/>
                <w:b/>
                <w:bCs/>
                <w:szCs w:val="24"/>
              </w:rPr>
              <w:t xml:space="preserve">Amy </w:t>
            </w:r>
            <w:proofErr w:type="spellStart"/>
            <w:r w:rsidR="005036CD">
              <w:rPr>
                <w:rFonts w:ascii="Calibri" w:eastAsia="Calibri" w:hAnsi="Calibri" w:cs="Calibri"/>
                <w:b/>
                <w:bCs/>
                <w:szCs w:val="24"/>
              </w:rPr>
              <w:t>Gurner</w:t>
            </w:r>
            <w:proofErr w:type="spellEnd"/>
          </w:p>
          <w:p w14:paraId="4DA56E99" w14:textId="77777777" w:rsidR="0002357C" w:rsidRPr="0002357C" w:rsidRDefault="0002357C" w:rsidP="005036CD">
            <w:pPr>
              <w:jc w:val="center"/>
              <w:rPr>
                <w:rFonts w:ascii="Calibri" w:hAnsi="Calibri"/>
                <w:b/>
                <w:sz w:val="12"/>
                <w:szCs w:val="22"/>
              </w:rPr>
            </w:pPr>
          </w:p>
          <w:p w14:paraId="1A278514" w14:textId="78F1FACB" w:rsidR="00E1648F" w:rsidRDefault="005036CD" w:rsidP="005036CD">
            <w:pPr>
              <w:jc w:val="center"/>
              <w:rPr>
                <w:rFonts w:ascii="Calibri" w:hAnsi="Calibri"/>
                <w:b/>
                <w:sz w:val="18"/>
                <w:szCs w:val="18"/>
              </w:rPr>
            </w:pPr>
            <w:proofErr w:type="spellStart"/>
            <w:r>
              <w:rPr>
                <w:rFonts w:ascii="Calibri" w:hAnsi="Calibri"/>
                <w:b/>
                <w:sz w:val="18"/>
                <w:szCs w:val="18"/>
              </w:rPr>
              <w:t>Morthen</w:t>
            </w:r>
            <w:proofErr w:type="spellEnd"/>
            <w:r>
              <w:rPr>
                <w:rFonts w:ascii="Calibri" w:hAnsi="Calibri"/>
                <w:b/>
                <w:sz w:val="18"/>
                <w:szCs w:val="18"/>
              </w:rPr>
              <w:t xml:space="preserve"> Road, Rotherham, S66 1EU. Tel: 01709 542878</w:t>
            </w:r>
            <w:r w:rsidR="00E1648F" w:rsidRPr="00E1648F">
              <w:rPr>
                <w:rFonts w:ascii="Calibri" w:hAnsi="Calibri"/>
                <w:b/>
                <w:sz w:val="18"/>
                <w:szCs w:val="18"/>
              </w:rPr>
              <w:t>.</w:t>
            </w:r>
          </w:p>
          <w:p w14:paraId="329D673B" w14:textId="1427E7C0" w:rsidR="0002357C" w:rsidRDefault="00E1648F" w:rsidP="005036CD">
            <w:pPr>
              <w:jc w:val="center"/>
              <w:rPr>
                <w:rFonts w:ascii="Calibri" w:hAnsi="Calibri"/>
                <w:b/>
                <w:sz w:val="18"/>
                <w:szCs w:val="18"/>
              </w:rPr>
            </w:pPr>
            <w:r w:rsidRPr="00E1648F">
              <w:rPr>
                <w:rFonts w:ascii="Calibri" w:hAnsi="Calibri"/>
                <w:b/>
                <w:sz w:val="18"/>
                <w:szCs w:val="18"/>
              </w:rPr>
              <w:t xml:space="preserve">Email: </w:t>
            </w:r>
            <w:hyperlink r:id="rId12" w:history="1">
              <w:r w:rsidR="00F73732" w:rsidRPr="006B40FA">
                <w:rPr>
                  <w:rStyle w:val="Hyperlink"/>
                  <w:rFonts w:ascii="Calibri" w:hAnsi="Calibri"/>
                  <w:b/>
                  <w:sz w:val="18"/>
                  <w:szCs w:val="18"/>
                </w:rPr>
                <w:t>stalbans@sap.dsat.education</w:t>
              </w:r>
            </w:hyperlink>
          </w:p>
          <w:p w14:paraId="769BE62A" w14:textId="6D411F2A" w:rsidR="00F73732" w:rsidRPr="00E1648F" w:rsidRDefault="00F73732" w:rsidP="005036CD">
            <w:pPr>
              <w:jc w:val="center"/>
              <w:rPr>
                <w:rFonts w:ascii="Calibri" w:hAnsi="Calibri"/>
                <w:b/>
                <w:sz w:val="18"/>
                <w:szCs w:val="18"/>
              </w:rPr>
            </w:pPr>
            <w:r>
              <w:rPr>
                <w:rFonts w:ascii="Calibri" w:hAnsi="Calibri"/>
                <w:b/>
                <w:sz w:val="18"/>
                <w:szCs w:val="18"/>
              </w:rPr>
              <w:t xml:space="preserve">Website: </w:t>
            </w:r>
            <w:proofErr w:type="spellStart"/>
            <w:proofErr w:type="gramStart"/>
            <w:r>
              <w:rPr>
                <w:rFonts w:ascii="Calibri" w:hAnsi="Calibri"/>
                <w:b/>
                <w:sz w:val="18"/>
                <w:szCs w:val="18"/>
              </w:rPr>
              <w:t>wsap.academy</w:t>
            </w:r>
            <w:proofErr w:type="spellEnd"/>
            <w:proofErr w:type="gramEnd"/>
          </w:p>
          <w:p w14:paraId="774109EC" w14:textId="566529EE" w:rsidR="00E1648F" w:rsidRPr="00E1648F" w:rsidRDefault="00E1648F" w:rsidP="005036CD">
            <w:pPr>
              <w:jc w:val="center"/>
              <w:rPr>
                <w:rFonts w:cs="Arial"/>
                <w:sz w:val="18"/>
                <w:szCs w:val="18"/>
              </w:rPr>
            </w:pPr>
            <w:r w:rsidRPr="00E1648F">
              <w:rPr>
                <w:rFonts w:cs="Arial"/>
                <w:b/>
                <w:bCs/>
                <w:i/>
                <w:sz w:val="18"/>
                <w:szCs w:val="18"/>
              </w:rPr>
              <w:t>“</w:t>
            </w:r>
            <w:r w:rsidR="00E03C06">
              <w:rPr>
                <w:rFonts w:cs="Arial"/>
                <w:b/>
                <w:bCs/>
                <w:i/>
                <w:sz w:val="18"/>
                <w:szCs w:val="18"/>
              </w:rPr>
              <w:t>Educating for life in all its fullness</w:t>
            </w:r>
            <w:r w:rsidRPr="00E1648F">
              <w:rPr>
                <w:rFonts w:cs="Arial"/>
                <w:b/>
                <w:bCs/>
                <w:i/>
                <w:sz w:val="18"/>
                <w:szCs w:val="18"/>
              </w:rPr>
              <w:t>.”</w:t>
            </w:r>
          </w:p>
          <w:p w14:paraId="418F9130" w14:textId="4FE8A419" w:rsidR="0005396D" w:rsidRPr="00061493" w:rsidRDefault="0005396D" w:rsidP="00E1648F">
            <w:pPr>
              <w:jc w:val="center"/>
              <w:rPr>
                <w:rFonts w:ascii="Calibri" w:hAnsi="Calibri"/>
              </w:rPr>
            </w:pPr>
          </w:p>
        </w:tc>
        <w:tc>
          <w:tcPr>
            <w:tcW w:w="2022" w:type="dxa"/>
            <w:shd w:val="clear" w:color="auto" w:fill="auto"/>
          </w:tcPr>
          <w:p w14:paraId="2611D6C5" w14:textId="415B0FED" w:rsidR="0005396D" w:rsidRDefault="00F73732" w:rsidP="00F73732">
            <w:pPr>
              <w:jc w:val="center"/>
              <w:rPr>
                <w:rFonts w:ascii="Calibri" w:hAnsi="Calibri"/>
              </w:rPr>
            </w:pPr>
            <w:r w:rsidRPr="00F73732">
              <w:rPr>
                <w:rFonts w:ascii="Calibri" w:hAnsi="Calibri"/>
                <w:noProof/>
              </w:rPr>
              <w:drawing>
                <wp:inline distT="0" distB="0" distL="0" distR="0" wp14:anchorId="5D7ECD1D" wp14:editId="55DEF4E7">
                  <wp:extent cx="579120" cy="5791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20" cy="579120"/>
                          </a:xfrm>
                          <a:prstGeom prst="rect">
                            <a:avLst/>
                          </a:prstGeom>
                        </pic:spPr>
                      </pic:pic>
                    </a:graphicData>
                  </a:graphic>
                </wp:inline>
              </w:drawing>
            </w:r>
          </w:p>
          <w:p w14:paraId="77F6C5DD" w14:textId="79A540FF" w:rsidR="0005396D" w:rsidRPr="0005396D" w:rsidRDefault="0005396D" w:rsidP="0005396D">
            <w:pPr>
              <w:jc w:val="right"/>
              <w:rPr>
                <w:rFonts w:ascii="Calibri" w:hAnsi="Calibri"/>
                <w:sz w:val="2"/>
              </w:rPr>
            </w:pPr>
          </w:p>
          <w:p w14:paraId="4B494AA8" w14:textId="0D4B886D" w:rsidR="000827A4" w:rsidRDefault="000827A4" w:rsidP="000827A4">
            <w:pPr>
              <w:rPr>
                <w:rFonts w:ascii="Times New Roman" w:hAnsi="Times New Roman"/>
              </w:rPr>
            </w:pPr>
          </w:p>
          <w:p w14:paraId="6CDC2438" w14:textId="1B6DA7EE" w:rsidR="005036CD" w:rsidRDefault="005036CD" w:rsidP="005036CD">
            <w:pPr>
              <w:rPr>
                <w:rFonts w:ascii="Times New Roman" w:hAnsi="Times New Roman"/>
              </w:rPr>
            </w:pPr>
            <w:r>
              <w:fldChar w:fldCharType="begin"/>
            </w:r>
            <w:r>
              <w:instrText xml:space="preserve"> INCLUDEPICTURE "/var/folders/jc/yq40x3qx4tl3xcjfkdzmxsr80000gn/T/com.microsoft.Word/WebArchiveCopyPasteTempFiles/logo.jpg" \* MERGEFORMATINET </w:instrText>
            </w:r>
            <w:r>
              <w:fldChar w:fldCharType="separate"/>
            </w:r>
            <w:r>
              <w:rPr>
                <w:noProof/>
              </w:rPr>
              <w:drawing>
                <wp:inline distT="0" distB="0" distL="0" distR="0" wp14:anchorId="4CAEE6E1" wp14:editId="0B9213A5">
                  <wp:extent cx="1146875" cy="623321"/>
                  <wp:effectExtent l="0" t="0" r="0" b="0"/>
                  <wp:docPr id="2" name="Picture 2" descr="/var/folders/jc/yq40x3qx4tl3xcjfkdzmxsr80000gn/T/com.microsoft.Word/WebArchiveCopyPasteTemp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jc/yq40x3qx4tl3xcjfkdzmxsr80000gn/T/com.microsoft.Word/WebArchiveCopyPasteTempFiles/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994" cy="669583"/>
                          </a:xfrm>
                          <a:prstGeom prst="rect">
                            <a:avLst/>
                          </a:prstGeom>
                          <a:noFill/>
                          <a:ln>
                            <a:noFill/>
                          </a:ln>
                        </pic:spPr>
                      </pic:pic>
                    </a:graphicData>
                  </a:graphic>
                </wp:inline>
              </w:drawing>
            </w:r>
            <w:r>
              <w:fldChar w:fldCharType="end"/>
            </w:r>
          </w:p>
          <w:p w14:paraId="418F9131" w14:textId="2B183832" w:rsidR="0005396D" w:rsidRPr="00061493" w:rsidRDefault="0005396D" w:rsidP="00E41D43">
            <w:pPr>
              <w:jc w:val="right"/>
              <w:rPr>
                <w:rFonts w:ascii="Calibri" w:hAnsi="Calibri"/>
              </w:rPr>
            </w:pPr>
          </w:p>
        </w:tc>
      </w:tr>
    </w:tbl>
    <w:p w14:paraId="65D9C5FB" w14:textId="77777777" w:rsidR="006D2876" w:rsidRDefault="006D2876" w:rsidP="00005AEB">
      <w:pPr>
        <w:tabs>
          <w:tab w:val="left" w:pos="1025"/>
        </w:tabs>
        <w:rPr>
          <w:rFonts w:eastAsiaTheme="minorEastAsia" w:cs="Arial"/>
          <w:szCs w:val="24"/>
        </w:rPr>
      </w:pPr>
    </w:p>
    <w:p w14:paraId="0EE54C5C" w14:textId="6C4D2037" w:rsidR="00005AEB" w:rsidRPr="006D2876" w:rsidRDefault="001C430A" w:rsidP="00005AEB">
      <w:pPr>
        <w:tabs>
          <w:tab w:val="left" w:pos="1025"/>
        </w:tabs>
        <w:rPr>
          <w:rFonts w:ascii="Helvetica" w:eastAsiaTheme="minorEastAsia" w:hAnsi="Helvetica" w:cs="Arial"/>
          <w:szCs w:val="24"/>
        </w:rPr>
      </w:pPr>
      <w:r w:rsidRPr="006D2876">
        <w:rPr>
          <w:rFonts w:ascii="Helvetica" w:eastAsiaTheme="minorEastAsia" w:hAnsi="Helvetica" w:cs="Arial"/>
          <w:szCs w:val="24"/>
        </w:rPr>
        <w:t>4</w:t>
      </w:r>
      <w:r w:rsidRPr="006D2876">
        <w:rPr>
          <w:rFonts w:ascii="Helvetica" w:eastAsiaTheme="minorEastAsia" w:hAnsi="Helvetica" w:cs="Arial"/>
          <w:szCs w:val="24"/>
          <w:vertAlign w:val="superscript"/>
        </w:rPr>
        <w:t>th</w:t>
      </w:r>
      <w:r w:rsidRPr="006D2876">
        <w:rPr>
          <w:rFonts w:ascii="Helvetica" w:eastAsiaTheme="minorEastAsia" w:hAnsi="Helvetica" w:cs="Arial"/>
          <w:szCs w:val="24"/>
        </w:rPr>
        <w:t xml:space="preserve"> </w:t>
      </w:r>
      <w:r w:rsidR="00005AEB" w:rsidRPr="006D2876">
        <w:rPr>
          <w:rFonts w:ascii="Helvetica" w:eastAsiaTheme="minorEastAsia" w:hAnsi="Helvetica" w:cs="Arial"/>
          <w:szCs w:val="24"/>
        </w:rPr>
        <w:t>January 2021</w:t>
      </w:r>
    </w:p>
    <w:p w14:paraId="0DAF12FB" w14:textId="77777777" w:rsidR="00005AEB" w:rsidRDefault="00005AEB" w:rsidP="00005AEB">
      <w:pPr>
        <w:tabs>
          <w:tab w:val="left" w:pos="1025"/>
        </w:tabs>
        <w:rPr>
          <w:rFonts w:eastAsiaTheme="minorEastAsia" w:cs="Arial"/>
          <w:szCs w:val="24"/>
        </w:rPr>
      </w:pPr>
    </w:p>
    <w:p w14:paraId="577D864C" w14:textId="5A9297CC" w:rsidR="001C430A" w:rsidRDefault="001C430A" w:rsidP="001C430A">
      <w:pPr>
        <w:rPr>
          <w:rFonts w:ascii="Helvetica Neue" w:hAnsi="Helvetica Neue"/>
          <w:color w:val="2C2A50"/>
          <w:shd w:val="clear" w:color="auto" w:fill="FFFFFF"/>
          <w:lang w:eastAsia="en-GB"/>
        </w:rPr>
      </w:pPr>
      <w:r>
        <w:rPr>
          <w:rFonts w:ascii="Helvetica Neue" w:hAnsi="Helvetica Neue"/>
          <w:color w:val="2C2A50"/>
          <w:shd w:val="clear" w:color="auto" w:fill="FFFFFF"/>
          <w:lang w:eastAsia="en-GB"/>
        </w:rPr>
        <w:t>Dear Parents and Carers,</w:t>
      </w:r>
    </w:p>
    <w:p w14:paraId="44D642FA" w14:textId="6AD450CD" w:rsidR="001C430A" w:rsidRDefault="001C430A" w:rsidP="001C430A">
      <w:pPr>
        <w:rPr>
          <w:rFonts w:ascii="Helvetica Neue" w:hAnsi="Helvetica Neue"/>
          <w:color w:val="2C2A50"/>
          <w:shd w:val="clear" w:color="auto" w:fill="FFFFFF"/>
          <w:lang w:eastAsia="en-GB"/>
        </w:rPr>
      </w:pPr>
    </w:p>
    <w:p w14:paraId="6E2CBC76" w14:textId="3608B20C" w:rsidR="001C430A" w:rsidRDefault="001C430A" w:rsidP="001C430A">
      <w:pPr>
        <w:rPr>
          <w:rFonts w:ascii="Helvetica Neue" w:hAnsi="Helvetica Neue"/>
          <w:color w:val="2C2A50"/>
          <w:shd w:val="clear" w:color="auto" w:fill="FFFFFF"/>
          <w:lang w:eastAsia="en-GB"/>
        </w:rPr>
      </w:pPr>
      <w:r>
        <w:rPr>
          <w:rFonts w:ascii="Helvetica Neue" w:hAnsi="Helvetica Neue"/>
          <w:color w:val="2C2A50"/>
          <w:shd w:val="clear" w:color="auto" w:fill="FFFFFF"/>
          <w:lang w:eastAsia="en-GB"/>
        </w:rPr>
        <w:t>Welcome back to the new school year!</w:t>
      </w:r>
    </w:p>
    <w:p w14:paraId="0595EE99" w14:textId="77777777" w:rsidR="001C430A" w:rsidRDefault="001C430A" w:rsidP="001C430A">
      <w:pPr>
        <w:rPr>
          <w:rFonts w:ascii="Helvetica Neue" w:hAnsi="Helvetica Neue"/>
          <w:color w:val="2C2A50"/>
          <w:shd w:val="clear" w:color="auto" w:fill="FFFFFF"/>
          <w:lang w:eastAsia="en-GB"/>
        </w:rPr>
      </w:pPr>
    </w:p>
    <w:p w14:paraId="63EF2704" w14:textId="2B9E2E9B" w:rsidR="001C430A" w:rsidRDefault="001C430A" w:rsidP="001C430A">
      <w:pPr>
        <w:rPr>
          <w:rFonts w:ascii="Helvetica Neue" w:hAnsi="Helvetica Neue"/>
          <w:color w:val="2C2A50"/>
          <w:shd w:val="clear" w:color="auto" w:fill="FFFFFF"/>
          <w:lang w:eastAsia="en-GB"/>
        </w:rPr>
      </w:pPr>
      <w:r>
        <w:rPr>
          <w:rFonts w:ascii="Helvetica Neue" w:hAnsi="Helvetica Neue"/>
          <w:color w:val="2C2A50"/>
          <w:shd w:val="clear" w:color="auto" w:fill="FFFFFF"/>
          <w:lang w:eastAsia="en-GB"/>
        </w:rPr>
        <w:t>In our last letter to you over the weekend, we said we would write again with more details about what would happen in the event of potential school closures. School is open as usual for now for all children, but we want to give you clarification about the current debate and concerns in education behind the scenes (which you will have heard about through the media), how this could potentially affect the school’s ability to remain open in the short term and what we would do if this were to happen. We stress again that at the time of writing we remain open to all pupils</w:t>
      </w:r>
      <w:r w:rsidR="000C6BA1">
        <w:rPr>
          <w:rFonts w:ascii="Helvetica Neue" w:hAnsi="Helvetica Neue"/>
          <w:color w:val="2C2A50"/>
          <w:shd w:val="clear" w:color="auto" w:fill="FFFFFF"/>
          <w:lang w:eastAsia="en-GB"/>
        </w:rPr>
        <w:t xml:space="preserve"> and we are hopeful that it will remain this way. It is also worth noting that at the time of writing, levels of transmission are lower in our area than they were in late Autumn. </w:t>
      </w:r>
    </w:p>
    <w:p w14:paraId="68B8B093" w14:textId="77777777" w:rsidR="001C430A" w:rsidRDefault="001C430A" w:rsidP="001C430A">
      <w:pPr>
        <w:rPr>
          <w:rFonts w:ascii="Helvetica Neue" w:hAnsi="Helvetica Neue"/>
          <w:color w:val="2C2A50"/>
          <w:shd w:val="clear" w:color="auto" w:fill="FFFFFF"/>
          <w:lang w:eastAsia="en-GB"/>
        </w:rPr>
      </w:pPr>
    </w:p>
    <w:p w14:paraId="105AD55E" w14:textId="77777777" w:rsidR="001C430A" w:rsidRPr="00A54BDF" w:rsidRDefault="001C430A" w:rsidP="001C430A">
      <w:pPr>
        <w:rPr>
          <w:rFonts w:ascii="Helvetica Neue" w:hAnsi="Helvetica Neue"/>
          <w:b/>
          <w:bCs/>
          <w:i/>
          <w:iCs/>
          <w:color w:val="2C2A50"/>
          <w:u w:val="single"/>
          <w:shd w:val="clear" w:color="auto" w:fill="FFFFFF"/>
          <w:lang w:eastAsia="en-GB"/>
        </w:rPr>
      </w:pPr>
      <w:r>
        <w:rPr>
          <w:rFonts w:ascii="Helvetica Neue" w:hAnsi="Helvetica Neue"/>
          <w:b/>
          <w:bCs/>
          <w:i/>
          <w:iCs/>
          <w:color w:val="2C2A50"/>
          <w:u w:val="single"/>
          <w:shd w:val="clear" w:color="auto" w:fill="FFFFFF"/>
          <w:lang w:eastAsia="en-GB"/>
        </w:rPr>
        <w:t>Current debate and concerns:</w:t>
      </w:r>
    </w:p>
    <w:p w14:paraId="07B82216" w14:textId="77777777" w:rsidR="001C430A" w:rsidRDefault="001C430A" w:rsidP="001C430A">
      <w:pPr>
        <w:rPr>
          <w:rFonts w:ascii="Helvetica Neue" w:hAnsi="Helvetica Neue"/>
          <w:color w:val="2C2A50"/>
          <w:shd w:val="clear" w:color="auto" w:fill="FFFFFF"/>
          <w:lang w:eastAsia="en-GB"/>
        </w:rPr>
      </w:pPr>
    </w:p>
    <w:p w14:paraId="3E005C8A" w14:textId="77777777" w:rsidR="001C430A" w:rsidRDefault="001C430A" w:rsidP="001C430A">
      <w:pPr>
        <w:rPr>
          <w:rFonts w:ascii="Helvetica Neue" w:hAnsi="Helvetica Neue"/>
          <w:color w:val="2C2A50"/>
          <w:shd w:val="clear" w:color="auto" w:fill="FFFFFF"/>
          <w:lang w:eastAsia="en-GB"/>
        </w:rPr>
      </w:pPr>
      <w:r w:rsidRPr="0007631E">
        <w:rPr>
          <w:rFonts w:ascii="Helvetica Neue" w:hAnsi="Helvetica Neue"/>
          <w:color w:val="2C2A50"/>
          <w:shd w:val="clear" w:color="auto" w:fill="FFFFFF"/>
          <w:lang w:eastAsia="en-GB"/>
        </w:rPr>
        <w:t xml:space="preserve">The background: Infections rates are rising nationally and there is uncertainty about whether or not the new </w:t>
      </w:r>
      <w:proofErr w:type="spellStart"/>
      <w:r w:rsidRPr="0007631E">
        <w:rPr>
          <w:rFonts w:ascii="Helvetica Neue" w:hAnsi="Helvetica Neue"/>
          <w:color w:val="2C2A50"/>
          <w:shd w:val="clear" w:color="auto" w:fill="FFFFFF"/>
          <w:lang w:eastAsia="en-GB"/>
        </w:rPr>
        <w:t>Covid</w:t>
      </w:r>
      <w:proofErr w:type="spellEnd"/>
      <w:r w:rsidRPr="0007631E">
        <w:rPr>
          <w:rFonts w:ascii="Helvetica Neue" w:hAnsi="Helvetica Neue"/>
          <w:color w:val="2C2A50"/>
          <w:shd w:val="clear" w:color="auto" w:fill="FFFFFF"/>
          <w:lang w:eastAsia="en-GB"/>
        </w:rPr>
        <w:t xml:space="preserve"> variant is easily transmissible in children. SAGE are advising schools move to online teaching temporarily, and the government have made this decision for some schools already. At the time of writing, there have been no government directives for further schools to move to online teaching.</w:t>
      </w:r>
    </w:p>
    <w:p w14:paraId="2EEAFCF7" w14:textId="77777777" w:rsidR="001C430A" w:rsidRPr="0007631E" w:rsidRDefault="001C430A" w:rsidP="001C430A">
      <w:pPr>
        <w:rPr>
          <w:rFonts w:ascii="Helvetica Neue" w:hAnsi="Helvetica Neue"/>
          <w:color w:val="2C2A50"/>
          <w:shd w:val="clear" w:color="auto" w:fill="FFFFFF"/>
          <w:lang w:eastAsia="en-GB"/>
        </w:rPr>
      </w:pPr>
    </w:p>
    <w:p w14:paraId="07F7599D" w14:textId="77777777" w:rsidR="001C430A" w:rsidRPr="0007631E" w:rsidRDefault="001C430A" w:rsidP="001C430A">
      <w:pPr>
        <w:rPr>
          <w:rFonts w:ascii="Helvetica Neue" w:hAnsi="Helvetica Neue"/>
          <w:color w:val="2C2A50"/>
          <w:shd w:val="clear" w:color="auto" w:fill="FFFFFF"/>
          <w:lang w:eastAsia="en-GB"/>
        </w:rPr>
      </w:pPr>
      <w:r w:rsidRPr="0007631E">
        <w:rPr>
          <w:rFonts w:ascii="Helvetica Neue" w:hAnsi="Helvetica Neue"/>
          <w:color w:val="2C2A50"/>
          <w:shd w:val="clear" w:color="auto" w:fill="FFFFFF"/>
          <w:lang w:eastAsia="en-GB"/>
        </w:rPr>
        <w:t>In the last few days, both teacher unions and support staff unions have written to members to say that there should be a consistent approach across the country and have told staff that they have a statutory right under health and safety legislation to refuse to attend workplaces they consider to be unsafe (section 44 and 100 Employment rights Act 1996). Employers have a legal duty to ensure staff are safe, and the unions are arguing that government hasn’t provided us with the sufficient ability to make this decision.</w:t>
      </w:r>
    </w:p>
    <w:p w14:paraId="37359342" w14:textId="77777777" w:rsidR="001C430A" w:rsidRDefault="001C430A" w:rsidP="001C430A">
      <w:pPr>
        <w:rPr>
          <w:rFonts w:ascii="Helvetica Neue" w:hAnsi="Helvetica Neue"/>
          <w:color w:val="2C2A50"/>
          <w:shd w:val="clear" w:color="auto" w:fill="FFFFFF"/>
          <w:lang w:eastAsia="en-GB"/>
        </w:rPr>
      </w:pPr>
    </w:p>
    <w:p w14:paraId="1D5F1FCC" w14:textId="77777777" w:rsidR="001C430A" w:rsidRDefault="001C430A" w:rsidP="001C430A">
      <w:pPr>
        <w:rPr>
          <w:rFonts w:ascii="Helvetica Neue" w:hAnsi="Helvetica Neue"/>
          <w:b/>
          <w:bCs/>
          <w:i/>
          <w:iCs/>
          <w:color w:val="2C2A50"/>
          <w:u w:val="single"/>
          <w:shd w:val="clear" w:color="auto" w:fill="FFFFFF"/>
          <w:lang w:eastAsia="en-GB"/>
        </w:rPr>
      </w:pPr>
      <w:r w:rsidRPr="0007631E">
        <w:rPr>
          <w:rFonts w:ascii="Helvetica Neue" w:hAnsi="Helvetica Neue"/>
          <w:b/>
          <w:bCs/>
          <w:i/>
          <w:iCs/>
          <w:color w:val="2C2A50"/>
          <w:u w:val="single"/>
          <w:shd w:val="clear" w:color="auto" w:fill="FFFFFF"/>
          <w:lang w:eastAsia="en-GB"/>
        </w:rPr>
        <w:t xml:space="preserve">How could this impact on school’s ability to stay open for all pupils? </w:t>
      </w:r>
    </w:p>
    <w:p w14:paraId="6553A043" w14:textId="77777777" w:rsidR="001C430A" w:rsidRDefault="001C430A" w:rsidP="001C430A">
      <w:pPr>
        <w:rPr>
          <w:rFonts w:ascii="Helvetica Neue" w:hAnsi="Helvetica Neue"/>
          <w:b/>
          <w:bCs/>
          <w:i/>
          <w:iCs/>
          <w:color w:val="2C2A50"/>
          <w:u w:val="single"/>
          <w:shd w:val="clear" w:color="auto" w:fill="FFFFFF"/>
          <w:lang w:eastAsia="en-GB"/>
        </w:rPr>
      </w:pPr>
    </w:p>
    <w:p w14:paraId="54380B4C" w14:textId="77777777" w:rsidR="001C430A" w:rsidRDefault="001C430A" w:rsidP="001C430A">
      <w:pPr>
        <w:rPr>
          <w:rFonts w:ascii="Helvetica Neue" w:hAnsi="Helvetica Neue"/>
          <w:color w:val="2C2A50"/>
          <w:shd w:val="clear" w:color="auto" w:fill="FFFFFF"/>
          <w:lang w:eastAsia="en-GB"/>
        </w:rPr>
      </w:pPr>
      <w:r>
        <w:rPr>
          <w:rFonts w:ascii="Helvetica Neue" w:hAnsi="Helvetica Neue"/>
          <w:color w:val="2C2A50"/>
          <w:shd w:val="clear" w:color="auto" w:fill="FFFFFF"/>
          <w:lang w:eastAsia="en-GB"/>
        </w:rPr>
        <w:t>There is a possibility that, if staff invoke their statutory right to refuse to attend the workplace which they consider to be unsafe, school could find itself in a position whereby we would have to temporarily move learning online because we would not have a safe ratio of adults to pupils to remain open. We will keep you informed if it is looking likely.</w:t>
      </w:r>
    </w:p>
    <w:p w14:paraId="05163E1A" w14:textId="77777777" w:rsidR="001C430A" w:rsidRDefault="001C430A" w:rsidP="001C430A">
      <w:pPr>
        <w:rPr>
          <w:rFonts w:ascii="Helvetica Neue" w:hAnsi="Helvetica Neue"/>
          <w:color w:val="2C2A50"/>
          <w:shd w:val="clear" w:color="auto" w:fill="FFFFFF"/>
          <w:lang w:eastAsia="en-GB"/>
        </w:rPr>
      </w:pPr>
    </w:p>
    <w:p w14:paraId="4159169B" w14:textId="77777777" w:rsidR="001C430A" w:rsidRDefault="001C430A" w:rsidP="001C430A">
      <w:pPr>
        <w:rPr>
          <w:rFonts w:ascii="Helvetica Neue" w:hAnsi="Helvetica Neue"/>
          <w:color w:val="2C2A50"/>
          <w:shd w:val="clear" w:color="auto" w:fill="FFFFFF"/>
          <w:lang w:eastAsia="en-GB"/>
        </w:rPr>
      </w:pPr>
      <w:r>
        <w:rPr>
          <w:rFonts w:ascii="Helvetica Neue" w:hAnsi="Helvetica Neue"/>
          <w:color w:val="2C2A50"/>
          <w:shd w:val="clear" w:color="auto" w:fill="FFFFFF"/>
          <w:lang w:eastAsia="en-GB"/>
        </w:rPr>
        <w:t>There is also a possibility that, if infection rates rise in our area, the government could request that we temporarily move learning online (this is not the case at the time of writing).</w:t>
      </w:r>
    </w:p>
    <w:p w14:paraId="11C503C4" w14:textId="6E8D0C84" w:rsidR="001C430A" w:rsidRDefault="001C430A" w:rsidP="001C430A">
      <w:pPr>
        <w:rPr>
          <w:rFonts w:ascii="Helvetica Neue" w:hAnsi="Helvetica Neue"/>
          <w:color w:val="2C2A50"/>
          <w:shd w:val="clear" w:color="auto" w:fill="FFFFFF"/>
          <w:lang w:eastAsia="en-GB"/>
        </w:rPr>
      </w:pPr>
    </w:p>
    <w:p w14:paraId="34261818" w14:textId="3477192D" w:rsidR="006D2876" w:rsidRDefault="006D2876" w:rsidP="001C430A">
      <w:pPr>
        <w:rPr>
          <w:rFonts w:ascii="Helvetica Neue" w:hAnsi="Helvetica Neue"/>
          <w:color w:val="2C2A50"/>
          <w:shd w:val="clear" w:color="auto" w:fill="FFFFFF"/>
          <w:lang w:eastAsia="en-GB"/>
        </w:rPr>
      </w:pPr>
    </w:p>
    <w:p w14:paraId="580D9FA0" w14:textId="77777777" w:rsidR="006D2876" w:rsidRDefault="006D2876" w:rsidP="001C430A">
      <w:pPr>
        <w:rPr>
          <w:rFonts w:ascii="Helvetica Neue" w:hAnsi="Helvetica Neue"/>
          <w:color w:val="2C2A50"/>
          <w:shd w:val="clear" w:color="auto" w:fill="FFFFFF"/>
          <w:lang w:eastAsia="en-GB"/>
        </w:rPr>
      </w:pPr>
    </w:p>
    <w:p w14:paraId="4E2E264E" w14:textId="77777777" w:rsidR="001C430A" w:rsidRDefault="001C430A" w:rsidP="001C430A">
      <w:pPr>
        <w:rPr>
          <w:rFonts w:ascii="Helvetica Neue" w:hAnsi="Helvetica Neue"/>
          <w:color w:val="2C2A50"/>
          <w:shd w:val="clear" w:color="auto" w:fill="FFFFFF"/>
          <w:lang w:eastAsia="en-GB"/>
        </w:rPr>
      </w:pPr>
    </w:p>
    <w:p w14:paraId="5B806FB3" w14:textId="77777777" w:rsidR="001C430A" w:rsidRDefault="001C430A" w:rsidP="001C430A">
      <w:pPr>
        <w:rPr>
          <w:rFonts w:ascii="Helvetica Neue" w:hAnsi="Helvetica Neue"/>
          <w:b/>
          <w:bCs/>
          <w:i/>
          <w:iCs/>
          <w:color w:val="2C2A50"/>
          <w:u w:val="single"/>
          <w:shd w:val="clear" w:color="auto" w:fill="FFFFFF"/>
          <w:lang w:eastAsia="en-GB"/>
        </w:rPr>
      </w:pPr>
      <w:r>
        <w:rPr>
          <w:rFonts w:ascii="Helvetica Neue" w:hAnsi="Helvetica Neue"/>
          <w:b/>
          <w:bCs/>
          <w:i/>
          <w:iCs/>
          <w:color w:val="2C2A50"/>
          <w:u w:val="single"/>
          <w:shd w:val="clear" w:color="auto" w:fill="FFFFFF"/>
          <w:lang w:eastAsia="en-GB"/>
        </w:rPr>
        <w:lastRenderedPageBreak/>
        <w:t>What are we planning as a school if we are required to close temporarily in the future?</w:t>
      </w:r>
    </w:p>
    <w:p w14:paraId="694A1F69" w14:textId="77777777" w:rsidR="001C430A" w:rsidRDefault="001C430A" w:rsidP="001C430A">
      <w:pPr>
        <w:rPr>
          <w:rFonts w:ascii="Helvetica Neue" w:hAnsi="Helvetica Neue"/>
          <w:b/>
          <w:bCs/>
          <w:i/>
          <w:iCs/>
          <w:color w:val="2C2A50"/>
          <w:u w:val="single"/>
          <w:shd w:val="clear" w:color="auto" w:fill="FFFFFF"/>
          <w:lang w:eastAsia="en-GB"/>
        </w:rPr>
      </w:pPr>
    </w:p>
    <w:p w14:paraId="5BA3E2DF" w14:textId="77777777" w:rsidR="001C430A" w:rsidRPr="006D2876" w:rsidRDefault="001C430A" w:rsidP="001C430A">
      <w:pPr>
        <w:pStyle w:val="ListParagraph"/>
        <w:numPr>
          <w:ilvl w:val="0"/>
          <w:numId w:val="31"/>
        </w:numPr>
        <w:spacing w:after="0" w:line="240" w:lineRule="auto"/>
        <w:rPr>
          <w:rFonts w:ascii="Helvetica Neue" w:eastAsia="Times New Roman" w:hAnsi="Helvetica Neue" w:cs="Times New Roman"/>
          <w:color w:val="2C2A50"/>
          <w:sz w:val="24"/>
          <w:szCs w:val="24"/>
          <w:shd w:val="clear" w:color="auto" w:fill="FFFFFF"/>
          <w:lang w:eastAsia="en-GB"/>
        </w:rPr>
      </w:pPr>
      <w:r w:rsidRPr="006D2876">
        <w:rPr>
          <w:rFonts w:ascii="Helvetica Neue" w:eastAsia="Times New Roman" w:hAnsi="Helvetica Neue" w:cs="Times New Roman"/>
          <w:color w:val="2C2A50"/>
          <w:sz w:val="24"/>
          <w:szCs w:val="24"/>
          <w:shd w:val="clear" w:color="auto" w:fill="FFFFFF"/>
          <w:lang w:eastAsia="en-GB"/>
        </w:rPr>
        <w:t>Teaching would move online for pupils at home, as happens in a bubble closure. Teaching would be face to face virtually, with lessons throughout the day as a class with the class teacher. This has worked well when we have had bubble closures.</w:t>
      </w:r>
    </w:p>
    <w:p w14:paraId="39437C26" w14:textId="77777777" w:rsidR="001C430A" w:rsidRPr="006D2876" w:rsidRDefault="001C430A" w:rsidP="001C430A">
      <w:pPr>
        <w:pStyle w:val="ListParagraph"/>
        <w:numPr>
          <w:ilvl w:val="0"/>
          <w:numId w:val="31"/>
        </w:numPr>
        <w:spacing w:after="0" w:line="240" w:lineRule="auto"/>
        <w:rPr>
          <w:rFonts w:ascii="Helvetica Neue" w:eastAsia="Times New Roman" w:hAnsi="Helvetica Neue" w:cs="Times New Roman"/>
          <w:color w:val="2C2A50"/>
          <w:sz w:val="24"/>
          <w:szCs w:val="24"/>
          <w:shd w:val="clear" w:color="auto" w:fill="FFFFFF"/>
          <w:lang w:eastAsia="en-GB"/>
        </w:rPr>
      </w:pPr>
      <w:r w:rsidRPr="006D2876">
        <w:rPr>
          <w:rFonts w:ascii="Helvetica Neue" w:eastAsia="Times New Roman" w:hAnsi="Helvetica Neue" w:cs="Times New Roman"/>
          <w:color w:val="2C2A50"/>
          <w:sz w:val="24"/>
          <w:szCs w:val="24"/>
          <w:shd w:val="clear" w:color="auto" w:fill="FFFFFF"/>
          <w:lang w:eastAsia="en-GB"/>
        </w:rPr>
        <w:t>School would be open for key workers and vulnerable pupils (those with an Education and Health Care Plan or with a social worker). As teachers cannot run both online teaching for pupils at home and key worker provision in school, this provision will be run by our teaching assistants under the direction of teachers. It is only right and fair that those children who were at home in the first lockdown and missed out on face-to-face teaching have access this time to teachers.</w:t>
      </w:r>
    </w:p>
    <w:p w14:paraId="6CFE904C" w14:textId="77777777" w:rsidR="001C430A" w:rsidRPr="006D2876" w:rsidRDefault="001C430A" w:rsidP="001C430A">
      <w:pPr>
        <w:pStyle w:val="ListParagraph"/>
        <w:numPr>
          <w:ilvl w:val="0"/>
          <w:numId w:val="31"/>
        </w:numPr>
        <w:spacing w:after="0" w:line="240" w:lineRule="auto"/>
        <w:rPr>
          <w:rFonts w:ascii="Helvetica Neue" w:eastAsia="Times New Roman" w:hAnsi="Helvetica Neue" w:cs="Times New Roman"/>
          <w:color w:val="2C2A50"/>
          <w:sz w:val="24"/>
          <w:szCs w:val="24"/>
          <w:shd w:val="clear" w:color="auto" w:fill="FFFFFF"/>
          <w:lang w:eastAsia="en-GB"/>
        </w:rPr>
      </w:pPr>
      <w:r w:rsidRPr="006D2876">
        <w:rPr>
          <w:rFonts w:ascii="Helvetica Neue" w:eastAsia="Times New Roman" w:hAnsi="Helvetica Neue" w:cs="Times New Roman"/>
          <w:color w:val="2C2A50"/>
          <w:sz w:val="24"/>
          <w:szCs w:val="24"/>
          <w:shd w:val="clear" w:color="auto" w:fill="FFFFFF"/>
          <w:lang w:eastAsia="en-GB"/>
        </w:rPr>
        <w:t xml:space="preserve">In order to access key worker provision, you will need to </w:t>
      </w:r>
      <w:proofErr w:type="gramStart"/>
      <w:r w:rsidRPr="006D2876">
        <w:rPr>
          <w:rFonts w:ascii="Helvetica Neue" w:eastAsia="Times New Roman" w:hAnsi="Helvetica Neue" w:cs="Times New Roman"/>
          <w:color w:val="2C2A50"/>
          <w:sz w:val="24"/>
          <w:szCs w:val="24"/>
          <w:shd w:val="clear" w:color="auto" w:fill="FFFFFF"/>
          <w:lang w:eastAsia="en-GB"/>
        </w:rPr>
        <w:t>submit an application</w:t>
      </w:r>
      <w:proofErr w:type="gramEnd"/>
      <w:r w:rsidRPr="006D2876">
        <w:rPr>
          <w:rFonts w:ascii="Helvetica Neue" w:eastAsia="Times New Roman" w:hAnsi="Helvetica Neue" w:cs="Times New Roman"/>
          <w:color w:val="2C2A50"/>
          <w:sz w:val="24"/>
          <w:szCs w:val="24"/>
          <w:shd w:val="clear" w:color="auto" w:fill="FFFFFF"/>
          <w:lang w:eastAsia="en-GB"/>
        </w:rPr>
        <w:t xml:space="preserve"> form if you believe you are in an eligible profession (the application form will be attached along with this letter). The application form requests contact details for your employers, so that school can confirm that you are eligible for a place (we would expect that, where there are two parents, both attend a workplace). </w:t>
      </w:r>
    </w:p>
    <w:p w14:paraId="7CF2B349" w14:textId="77777777" w:rsidR="001C430A" w:rsidRDefault="001C430A" w:rsidP="001C430A">
      <w:pPr>
        <w:ind w:left="360"/>
        <w:rPr>
          <w:rFonts w:ascii="Helvetica Neue" w:hAnsi="Helvetica Neue"/>
          <w:color w:val="2C2A50"/>
          <w:shd w:val="clear" w:color="auto" w:fill="FFFFFF"/>
          <w:lang w:eastAsia="en-GB"/>
        </w:rPr>
      </w:pPr>
    </w:p>
    <w:p w14:paraId="05D4E525" w14:textId="77777777" w:rsidR="001C430A" w:rsidRDefault="001C430A" w:rsidP="001C430A">
      <w:pPr>
        <w:ind w:left="360"/>
        <w:rPr>
          <w:rFonts w:ascii="Helvetica Neue" w:hAnsi="Helvetica Neue"/>
          <w:color w:val="2C2A50"/>
          <w:shd w:val="clear" w:color="auto" w:fill="FFFFFF"/>
          <w:lang w:eastAsia="en-GB"/>
        </w:rPr>
      </w:pPr>
    </w:p>
    <w:p w14:paraId="53676607" w14:textId="77777777" w:rsidR="001C430A" w:rsidRDefault="001C430A" w:rsidP="001C430A">
      <w:pPr>
        <w:ind w:left="360"/>
        <w:rPr>
          <w:rFonts w:ascii="Helvetica Neue" w:hAnsi="Helvetica Neue"/>
          <w:color w:val="2C2A50"/>
          <w:shd w:val="clear" w:color="auto" w:fill="FFFFFF"/>
          <w:lang w:eastAsia="en-GB"/>
        </w:rPr>
      </w:pPr>
      <w:r>
        <w:rPr>
          <w:rFonts w:ascii="Helvetica Neue" w:hAnsi="Helvetica Neue"/>
          <w:color w:val="2C2A50"/>
          <w:shd w:val="clear" w:color="auto" w:fill="FFFFFF"/>
          <w:lang w:eastAsia="en-GB"/>
        </w:rPr>
        <w:t xml:space="preserve">We hope that this letter has helped you all understand the potential action that may take place. Please contact us with any further questions you may have. </w:t>
      </w:r>
    </w:p>
    <w:p w14:paraId="40C1ED1D" w14:textId="77777777" w:rsidR="001C430A" w:rsidRDefault="001C430A" w:rsidP="001C430A">
      <w:pPr>
        <w:ind w:left="360"/>
        <w:rPr>
          <w:rFonts w:ascii="Helvetica Neue" w:hAnsi="Helvetica Neue"/>
          <w:color w:val="2C2A50"/>
          <w:shd w:val="clear" w:color="auto" w:fill="FFFFFF"/>
          <w:lang w:eastAsia="en-GB"/>
        </w:rPr>
      </w:pPr>
    </w:p>
    <w:p w14:paraId="6AB251D1" w14:textId="77777777" w:rsidR="001C430A" w:rsidRDefault="001C430A" w:rsidP="001C430A">
      <w:pPr>
        <w:ind w:left="360"/>
        <w:rPr>
          <w:rFonts w:ascii="Helvetica Neue" w:hAnsi="Helvetica Neue"/>
          <w:color w:val="2C2A50"/>
          <w:shd w:val="clear" w:color="auto" w:fill="FFFFFF"/>
          <w:lang w:eastAsia="en-GB"/>
        </w:rPr>
      </w:pPr>
      <w:r>
        <w:rPr>
          <w:rFonts w:ascii="Helvetica Neue" w:hAnsi="Helvetica Neue"/>
          <w:color w:val="2C2A50"/>
          <w:shd w:val="clear" w:color="auto" w:fill="FFFFFF"/>
          <w:lang w:eastAsia="en-GB"/>
        </w:rPr>
        <w:t xml:space="preserve">We all believe that the best place for children to be is in school, and we understand and sympathise with the challenges that potential closure place on our working families. The information in this letter may never be needed and we may find that we are not asked to close or are not in a position to need to close due to staffing levels, but we wanted to keep you as well informed as possible. </w:t>
      </w:r>
    </w:p>
    <w:p w14:paraId="55F9A86C" w14:textId="77777777" w:rsidR="001C430A" w:rsidRDefault="001C430A" w:rsidP="001C430A">
      <w:pPr>
        <w:ind w:left="360"/>
        <w:rPr>
          <w:rFonts w:ascii="Helvetica Neue" w:hAnsi="Helvetica Neue"/>
          <w:color w:val="2C2A50"/>
          <w:shd w:val="clear" w:color="auto" w:fill="FFFFFF"/>
          <w:lang w:eastAsia="en-GB"/>
        </w:rPr>
      </w:pPr>
    </w:p>
    <w:p w14:paraId="65BF2DD8" w14:textId="77777777" w:rsidR="001C430A" w:rsidRDefault="001C430A" w:rsidP="001C430A">
      <w:pPr>
        <w:ind w:left="360"/>
        <w:rPr>
          <w:rFonts w:ascii="Helvetica Neue" w:hAnsi="Helvetica Neue"/>
          <w:color w:val="2C2A50"/>
          <w:shd w:val="clear" w:color="auto" w:fill="FFFFFF"/>
          <w:lang w:eastAsia="en-GB"/>
        </w:rPr>
      </w:pPr>
      <w:r>
        <w:rPr>
          <w:rFonts w:ascii="Helvetica Neue" w:hAnsi="Helvetica Neue"/>
          <w:color w:val="2C2A50"/>
          <w:shd w:val="clear" w:color="auto" w:fill="FFFFFF"/>
          <w:lang w:eastAsia="en-GB"/>
        </w:rPr>
        <w:t xml:space="preserve">As a school, we have reviewed our current risk assessments on return after the Christmas break and we consider them to be as effective as possible in keeping everyone as safe as we possibly can. We have also reviewed the current transmission rates in the local area, and they are in fact lower currently than they were in November. </w:t>
      </w:r>
    </w:p>
    <w:p w14:paraId="724EA5E9" w14:textId="77777777" w:rsidR="001C430A" w:rsidRDefault="001C430A" w:rsidP="001C430A">
      <w:pPr>
        <w:ind w:left="360"/>
        <w:rPr>
          <w:rFonts w:ascii="Helvetica Neue" w:hAnsi="Helvetica Neue"/>
          <w:color w:val="2C2A50"/>
          <w:shd w:val="clear" w:color="auto" w:fill="FFFFFF"/>
          <w:lang w:eastAsia="en-GB"/>
        </w:rPr>
      </w:pPr>
    </w:p>
    <w:p w14:paraId="4E3FD1CE" w14:textId="77777777" w:rsidR="001C430A" w:rsidRDefault="001C430A" w:rsidP="001C430A">
      <w:pPr>
        <w:ind w:left="360"/>
        <w:rPr>
          <w:rFonts w:ascii="Helvetica Neue" w:hAnsi="Helvetica Neue"/>
          <w:color w:val="2C2A50"/>
          <w:shd w:val="clear" w:color="auto" w:fill="FFFFFF"/>
          <w:lang w:eastAsia="en-GB"/>
        </w:rPr>
      </w:pPr>
      <w:r>
        <w:rPr>
          <w:rFonts w:ascii="Helvetica Neue" w:hAnsi="Helvetica Neue"/>
          <w:color w:val="2C2A50"/>
          <w:shd w:val="clear" w:color="auto" w:fill="FFFFFF"/>
          <w:lang w:eastAsia="en-GB"/>
        </w:rPr>
        <w:t>Thank you all again for your continued support in these challenging times for us all,</w:t>
      </w:r>
    </w:p>
    <w:p w14:paraId="0160B6EA" w14:textId="77777777" w:rsidR="001C430A" w:rsidRDefault="001C430A" w:rsidP="001C430A">
      <w:pPr>
        <w:ind w:left="360"/>
        <w:rPr>
          <w:rFonts w:ascii="Helvetica Neue" w:hAnsi="Helvetica Neue"/>
          <w:color w:val="2C2A50"/>
          <w:shd w:val="clear" w:color="auto" w:fill="FFFFFF"/>
          <w:lang w:eastAsia="en-GB"/>
        </w:rPr>
      </w:pPr>
    </w:p>
    <w:p w14:paraId="7655D1C6" w14:textId="77777777" w:rsidR="001C430A" w:rsidRDefault="001C430A" w:rsidP="001C430A">
      <w:pPr>
        <w:ind w:left="360"/>
        <w:rPr>
          <w:rFonts w:ascii="Helvetica Neue" w:hAnsi="Helvetica Neue"/>
          <w:color w:val="2C2A50"/>
          <w:shd w:val="clear" w:color="auto" w:fill="FFFFFF"/>
          <w:lang w:eastAsia="en-GB"/>
        </w:rPr>
      </w:pPr>
    </w:p>
    <w:p w14:paraId="555D7D8F" w14:textId="77777777" w:rsidR="001C430A" w:rsidRDefault="001C430A" w:rsidP="001C430A">
      <w:pPr>
        <w:ind w:left="360"/>
        <w:rPr>
          <w:rFonts w:ascii="Helvetica Neue" w:hAnsi="Helvetica Neue"/>
          <w:color w:val="2C2A50"/>
          <w:shd w:val="clear" w:color="auto" w:fill="FFFFFF"/>
          <w:lang w:eastAsia="en-GB"/>
        </w:rPr>
      </w:pPr>
      <w:r>
        <w:rPr>
          <w:rFonts w:ascii="Helvetica Neue" w:hAnsi="Helvetica Neue"/>
          <w:color w:val="2C2A50"/>
          <w:shd w:val="clear" w:color="auto" w:fill="FFFFFF"/>
          <w:lang w:eastAsia="en-GB"/>
        </w:rPr>
        <w:t>Mrs Alison Adair</w:t>
      </w:r>
      <w:r>
        <w:rPr>
          <w:rFonts w:ascii="Helvetica Neue" w:hAnsi="Helvetica Neue"/>
          <w:color w:val="2C2A50"/>
          <w:shd w:val="clear" w:color="auto" w:fill="FFFFFF"/>
          <w:lang w:eastAsia="en-GB"/>
        </w:rPr>
        <w:tab/>
      </w:r>
      <w:r>
        <w:rPr>
          <w:rFonts w:ascii="Helvetica Neue" w:hAnsi="Helvetica Neue"/>
          <w:color w:val="2C2A50"/>
          <w:shd w:val="clear" w:color="auto" w:fill="FFFFFF"/>
          <w:lang w:eastAsia="en-GB"/>
        </w:rPr>
        <w:tab/>
      </w:r>
      <w:r>
        <w:rPr>
          <w:rFonts w:ascii="Helvetica Neue" w:hAnsi="Helvetica Neue"/>
          <w:color w:val="2C2A50"/>
          <w:shd w:val="clear" w:color="auto" w:fill="FFFFFF"/>
          <w:lang w:eastAsia="en-GB"/>
        </w:rPr>
        <w:tab/>
      </w:r>
      <w:r>
        <w:rPr>
          <w:rFonts w:ascii="Helvetica Neue" w:hAnsi="Helvetica Neue"/>
          <w:color w:val="2C2A50"/>
          <w:shd w:val="clear" w:color="auto" w:fill="FFFFFF"/>
          <w:lang w:eastAsia="en-GB"/>
        </w:rPr>
        <w:tab/>
        <w:t xml:space="preserve">Mrs Amy </w:t>
      </w:r>
      <w:proofErr w:type="spellStart"/>
      <w:r>
        <w:rPr>
          <w:rFonts w:ascii="Helvetica Neue" w:hAnsi="Helvetica Neue"/>
          <w:color w:val="2C2A50"/>
          <w:shd w:val="clear" w:color="auto" w:fill="FFFFFF"/>
          <w:lang w:eastAsia="en-GB"/>
        </w:rPr>
        <w:t>Gurner</w:t>
      </w:r>
      <w:proofErr w:type="spellEnd"/>
    </w:p>
    <w:p w14:paraId="7EA6BA3A" w14:textId="77777777" w:rsidR="001C430A" w:rsidRDefault="001C430A" w:rsidP="001C430A">
      <w:pPr>
        <w:ind w:left="360"/>
        <w:rPr>
          <w:rFonts w:ascii="Helvetica Neue" w:hAnsi="Helvetica Neue"/>
          <w:color w:val="2C2A50"/>
          <w:shd w:val="clear" w:color="auto" w:fill="FFFFFF"/>
          <w:lang w:eastAsia="en-GB"/>
        </w:rPr>
      </w:pPr>
      <w:r>
        <w:rPr>
          <w:rFonts w:ascii="Helvetica Neue" w:hAnsi="Helvetica Neue"/>
          <w:color w:val="2C2A50"/>
          <w:shd w:val="clear" w:color="auto" w:fill="FFFFFF"/>
          <w:lang w:eastAsia="en-GB"/>
        </w:rPr>
        <w:t xml:space="preserve">Executive Headteacher </w:t>
      </w:r>
      <w:r>
        <w:rPr>
          <w:rFonts w:ascii="Helvetica Neue" w:hAnsi="Helvetica Neue"/>
          <w:color w:val="2C2A50"/>
          <w:shd w:val="clear" w:color="auto" w:fill="FFFFFF"/>
          <w:lang w:eastAsia="en-GB"/>
        </w:rPr>
        <w:tab/>
      </w:r>
      <w:r>
        <w:rPr>
          <w:rFonts w:ascii="Helvetica Neue" w:hAnsi="Helvetica Neue"/>
          <w:color w:val="2C2A50"/>
          <w:shd w:val="clear" w:color="auto" w:fill="FFFFFF"/>
          <w:lang w:eastAsia="en-GB"/>
        </w:rPr>
        <w:tab/>
        <w:t>Head of School</w:t>
      </w:r>
    </w:p>
    <w:p w14:paraId="5D4336C2" w14:textId="77777777" w:rsidR="001C430A" w:rsidRDefault="001C430A" w:rsidP="001C430A">
      <w:pPr>
        <w:ind w:left="360"/>
        <w:rPr>
          <w:rFonts w:ascii="Helvetica Neue" w:hAnsi="Helvetica Neue"/>
          <w:color w:val="2C2A50"/>
          <w:shd w:val="clear" w:color="auto" w:fill="FFFFFF"/>
          <w:lang w:eastAsia="en-GB"/>
        </w:rPr>
      </w:pPr>
    </w:p>
    <w:p w14:paraId="76989BB2" w14:textId="77777777" w:rsidR="001C430A" w:rsidRDefault="001C430A" w:rsidP="001C430A">
      <w:pPr>
        <w:ind w:left="360"/>
        <w:rPr>
          <w:rFonts w:ascii="Helvetica Neue" w:hAnsi="Helvetica Neue"/>
          <w:color w:val="2C2A50"/>
          <w:shd w:val="clear" w:color="auto" w:fill="FFFFFF"/>
          <w:lang w:eastAsia="en-GB"/>
        </w:rPr>
      </w:pPr>
    </w:p>
    <w:p w14:paraId="5799F918" w14:textId="77777777" w:rsidR="001C430A" w:rsidRDefault="001C430A" w:rsidP="001C430A">
      <w:pPr>
        <w:ind w:left="360"/>
        <w:rPr>
          <w:rFonts w:ascii="Helvetica Neue" w:hAnsi="Helvetica Neue"/>
          <w:color w:val="2C2A50"/>
          <w:shd w:val="clear" w:color="auto" w:fill="FFFFFF"/>
          <w:lang w:eastAsia="en-GB"/>
        </w:rPr>
      </w:pPr>
    </w:p>
    <w:p w14:paraId="48F5EA41" w14:textId="77777777" w:rsidR="001C430A" w:rsidRDefault="001C430A" w:rsidP="001C430A">
      <w:pPr>
        <w:ind w:left="360"/>
        <w:rPr>
          <w:rFonts w:ascii="Helvetica Neue" w:hAnsi="Helvetica Neue"/>
          <w:color w:val="2C2A50"/>
          <w:shd w:val="clear" w:color="auto" w:fill="FFFFFF"/>
          <w:lang w:eastAsia="en-GB"/>
        </w:rPr>
      </w:pPr>
    </w:p>
    <w:p w14:paraId="1D28A5F8" w14:textId="77777777" w:rsidR="001C430A" w:rsidRDefault="001C430A" w:rsidP="001C430A">
      <w:pPr>
        <w:ind w:left="360"/>
        <w:rPr>
          <w:rFonts w:ascii="Helvetica Neue" w:hAnsi="Helvetica Neue"/>
          <w:color w:val="2C2A50"/>
          <w:shd w:val="clear" w:color="auto" w:fill="FFFFFF"/>
          <w:lang w:eastAsia="en-GB"/>
        </w:rPr>
      </w:pPr>
    </w:p>
    <w:p w14:paraId="3B73D337" w14:textId="77777777" w:rsidR="001C430A" w:rsidRDefault="001C430A" w:rsidP="001C430A">
      <w:pPr>
        <w:ind w:left="360"/>
        <w:rPr>
          <w:rFonts w:ascii="Helvetica Neue" w:hAnsi="Helvetica Neue"/>
          <w:color w:val="2C2A50"/>
          <w:shd w:val="clear" w:color="auto" w:fill="FFFFFF"/>
          <w:lang w:eastAsia="en-GB"/>
        </w:rPr>
      </w:pPr>
    </w:p>
    <w:p w14:paraId="657AC0B1" w14:textId="77777777" w:rsidR="001C430A" w:rsidRDefault="001C430A" w:rsidP="001C430A">
      <w:pPr>
        <w:ind w:left="360"/>
        <w:rPr>
          <w:rFonts w:ascii="Helvetica Neue" w:hAnsi="Helvetica Neue"/>
          <w:color w:val="2C2A50"/>
          <w:shd w:val="clear" w:color="auto" w:fill="FFFFFF"/>
          <w:lang w:eastAsia="en-GB"/>
        </w:rPr>
      </w:pPr>
    </w:p>
    <w:p w14:paraId="313F2CBB" w14:textId="77777777" w:rsidR="001C430A" w:rsidRDefault="001C430A" w:rsidP="001C430A">
      <w:pPr>
        <w:ind w:left="360"/>
        <w:rPr>
          <w:rFonts w:ascii="Helvetica Neue" w:hAnsi="Helvetica Neue"/>
          <w:color w:val="2C2A50"/>
          <w:shd w:val="clear" w:color="auto" w:fill="FFFFFF"/>
          <w:lang w:eastAsia="en-GB"/>
        </w:rPr>
      </w:pPr>
    </w:p>
    <w:p w14:paraId="5FA3C106" w14:textId="77777777" w:rsidR="001C430A" w:rsidRDefault="001C430A" w:rsidP="001C430A">
      <w:pPr>
        <w:ind w:left="360"/>
        <w:rPr>
          <w:rFonts w:ascii="Helvetica Neue" w:hAnsi="Helvetica Neue"/>
          <w:color w:val="2C2A50"/>
          <w:shd w:val="clear" w:color="auto" w:fill="FFFFFF"/>
          <w:lang w:eastAsia="en-GB"/>
        </w:rPr>
      </w:pPr>
    </w:p>
    <w:p w14:paraId="2830DAC6" w14:textId="798C5216" w:rsidR="001C430A" w:rsidRDefault="001C430A" w:rsidP="001C430A">
      <w:pPr>
        <w:ind w:left="360"/>
        <w:rPr>
          <w:rFonts w:ascii="Helvetica Neue" w:hAnsi="Helvetica Neue"/>
          <w:color w:val="2C2A50"/>
          <w:shd w:val="clear" w:color="auto" w:fill="FFFFFF"/>
          <w:lang w:eastAsia="en-GB"/>
        </w:rPr>
      </w:pPr>
    </w:p>
    <w:p w14:paraId="1735FEF8" w14:textId="0D833601" w:rsidR="001C430A" w:rsidRDefault="001C430A" w:rsidP="001C430A">
      <w:pPr>
        <w:ind w:left="360"/>
        <w:rPr>
          <w:rFonts w:ascii="Helvetica Neue" w:hAnsi="Helvetica Neue"/>
          <w:color w:val="2C2A50"/>
          <w:shd w:val="clear" w:color="auto" w:fill="FFFFFF"/>
          <w:lang w:eastAsia="en-GB"/>
        </w:rPr>
      </w:pPr>
    </w:p>
    <w:p w14:paraId="7DBB89E5" w14:textId="1EA6059D" w:rsidR="001C430A" w:rsidRDefault="001C430A" w:rsidP="001C430A">
      <w:pPr>
        <w:ind w:left="360"/>
        <w:rPr>
          <w:rFonts w:ascii="Helvetica Neue" w:hAnsi="Helvetica Neue"/>
          <w:color w:val="2C2A50"/>
          <w:shd w:val="clear" w:color="auto" w:fill="FFFFFF"/>
          <w:lang w:eastAsia="en-GB"/>
        </w:rPr>
      </w:pPr>
    </w:p>
    <w:p w14:paraId="62320F68" w14:textId="3585EB8A" w:rsidR="001C430A" w:rsidRDefault="001C430A" w:rsidP="001C430A">
      <w:pPr>
        <w:ind w:left="360"/>
        <w:rPr>
          <w:rFonts w:ascii="Helvetica Neue" w:hAnsi="Helvetica Neue"/>
          <w:color w:val="2C2A50"/>
          <w:shd w:val="clear" w:color="auto" w:fill="FFFFFF"/>
          <w:lang w:eastAsia="en-GB"/>
        </w:rPr>
      </w:pPr>
    </w:p>
    <w:p w14:paraId="6DA9D00B" w14:textId="269F17B4" w:rsidR="001C430A" w:rsidRDefault="001C430A" w:rsidP="001C430A">
      <w:pPr>
        <w:ind w:left="360"/>
        <w:rPr>
          <w:rFonts w:ascii="Helvetica Neue" w:hAnsi="Helvetica Neue"/>
          <w:color w:val="2C2A50"/>
          <w:shd w:val="clear" w:color="auto" w:fill="FFFFFF"/>
          <w:lang w:eastAsia="en-GB"/>
        </w:rPr>
      </w:pPr>
    </w:p>
    <w:p w14:paraId="405D28D6" w14:textId="50F4686B" w:rsidR="001C430A" w:rsidRDefault="001C430A" w:rsidP="001C430A">
      <w:pPr>
        <w:ind w:left="360"/>
        <w:rPr>
          <w:rFonts w:ascii="Helvetica Neue" w:hAnsi="Helvetica Neue"/>
          <w:color w:val="2C2A50"/>
          <w:shd w:val="clear" w:color="auto" w:fill="FFFFFF"/>
          <w:lang w:eastAsia="en-GB"/>
        </w:rPr>
      </w:pPr>
    </w:p>
    <w:p w14:paraId="4B56A012" w14:textId="5547AC27" w:rsidR="001C430A" w:rsidRDefault="001C430A" w:rsidP="001C430A">
      <w:pPr>
        <w:ind w:left="360"/>
        <w:rPr>
          <w:rFonts w:ascii="Helvetica Neue" w:hAnsi="Helvetica Neue"/>
          <w:color w:val="2C2A50"/>
          <w:shd w:val="clear" w:color="auto" w:fill="FFFFFF"/>
          <w:lang w:eastAsia="en-GB"/>
        </w:rPr>
      </w:pPr>
    </w:p>
    <w:p w14:paraId="0AD95E15" w14:textId="77777777" w:rsidR="001C430A" w:rsidRDefault="001C430A" w:rsidP="006D2876">
      <w:pPr>
        <w:rPr>
          <w:rFonts w:ascii="Helvetica Neue" w:hAnsi="Helvetica Neue"/>
          <w:color w:val="2C2A50"/>
          <w:shd w:val="clear" w:color="auto" w:fill="FFFFFF"/>
          <w:lang w:eastAsia="en-GB"/>
        </w:rPr>
      </w:pPr>
    </w:p>
    <w:p w14:paraId="4FFB0EB0" w14:textId="77777777" w:rsidR="001C430A" w:rsidRPr="00982076" w:rsidRDefault="001C430A" w:rsidP="001C430A">
      <w:pPr>
        <w:jc w:val="center"/>
        <w:rPr>
          <w:rFonts w:cs="Arial"/>
          <w:b/>
          <w:bCs/>
        </w:rPr>
      </w:pPr>
      <w:r w:rsidRPr="00982076">
        <w:rPr>
          <w:rFonts w:cs="Arial"/>
          <w:b/>
          <w:bCs/>
        </w:rPr>
        <w:t xml:space="preserve">Request for access to Key Worker provision during </w:t>
      </w:r>
      <w:r>
        <w:rPr>
          <w:rFonts w:cs="Arial"/>
          <w:b/>
          <w:bCs/>
        </w:rPr>
        <w:t xml:space="preserve">potential </w:t>
      </w:r>
      <w:r w:rsidRPr="00982076">
        <w:rPr>
          <w:rFonts w:cs="Arial"/>
          <w:b/>
          <w:bCs/>
        </w:rPr>
        <w:t>school closure.</w:t>
      </w:r>
    </w:p>
    <w:p w14:paraId="6D6F6594" w14:textId="77777777" w:rsidR="001C430A" w:rsidRPr="00982076" w:rsidRDefault="001C430A" w:rsidP="001C430A">
      <w:pPr>
        <w:jc w:val="center"/>
        <w:rPr>
          <w:rFonts w:cs="Arial"/>
          <w:b/>
          <w:bCs/>
        </w:rPr>
      </w:pPr>
    </w:p>
    <w:p w14:paraId="6598D154" w14:textId="77777777" w:rsidR="001C430A" w:rsidRPr="00982076" w:rsidRDefault="001C430A" w:rsidP="001C430A">
      <w:pPr>
        <w:jc w:val="center"/>
        <w:rPr>
          <w:rFonts w:cs="Arial"/>
          <w:b/>
          <w:bCs/>
        </w:rPr>
      </w:pPr>
    </w:p>
    <w:p w14:paraId="32A37961" w14:textId="77777777" w:rsidR="001C430A" w:rsidRPr="00982076" w:rsidRDefault="001C430A" w:rsidP="001C430A">
      <w:pPr>
        <w:rPr>
          <w:rFonts w:cs="Arial"/>
        </w:rPr>
      </w:pPr>
      <w:r w:rsidRPr="00982076">
        <w:rPr>
          <w:rFonts w:cs="Arial"/>
        </w:rPr>
        <w:t>As outlined by the government, following school closure due to Covid-19, the school will remain open for the children of ‘critical workers’, key workers, so that they can continue to provide essential services.</w:t>
      </w:r>
      <w:r>
        <w:rPr>
          <w:rFonts w:cs="Arial"/>
        </w:rPr>
        <w:t xml:space="preserve"> This form helps school prepare for any potential school closure in the future.</w:t>
      </w:r>
    </w:p>
    <w:p w14:paraId="44744D5D" w14:textId="77777777" w:rsidR="001C430A" w:rsidRPr="00982076" w:rsidRDefault="001C430A" w:rsidP="001C430A">
      <w:pPr>
        <w:rPr>
          <w:rFonts w:cs="Arial"/>
        </w:rPr>
      </w:pPr>
    </w:p>
    <w:p w14:paraId="3CC8BB6E" w14:textId="77777777" w:rsidR="001C430A" w:rsidRPr="00982076" w:rsidRDefault="001C430A" w:rsidP="001C430A">
      <w:pPr>
        <w:rPr>
          <w:rFonts w:cs="Arial"/>
        </w:rPr>
      </w:pPr>
      <w:r w:rsidRPr="00982076">
        <w:rPr>
          <w:rFonts w:cs="Arial"/>
        </w:rPr>
        <w:t xml:space="preserve">In order for pupils to access this provision, at least one parent/ carer within the household must be a key worker who will be working at the time that their child(ren) will be in school, and, where there are two parents, we expect that the second parent will also be at work at the time your child/ren are at school. This provision will be available as needed between 8.40am to 3pm Monday to Friday for as long as we have staffing available to provide it or until government advice is changed. </w:t>
      </w:r>
    </w:p>
    <w:p w14:paraId="7BCB5235" w14:textId="77777777" w:rsidR="001C430A" w:rsidRPr="00982076" w:rsidRDefault="001C430A" w:rsidP="001C430A">
      <w:pPr>
        <w:rPr>
          <w:rFonts w:cs="Arial"/>
        </w:rPr>
      </w:pPr>
    </w:p>
    <w:p w14:paraId="421DC6FF" w14:textId="17E7D242" w:rsidR="001C430A" w:rsidRPr="00982076" w:rsidRDefault="001C430A" w:rsidP="001C430A">
      <w:pPr>
        <w:rPr>
          <w:rFonts w:cs="Arial"/>
        </w:rPr>
      </w:pPr>
      <w:r w:rsidRPr="00982076">
        <w:rPr>
          <w:rFonts w:cs="Arial"/>
        </w:rPr>
        <w:t>If you wish to use this provision, please complete the following information to support this request for key worker provision within school during school closure</w:t>
      </w:r>
      <w:r w:rsidR="001E6D04">
        <w:rPr>
          <w:rFonts w:cs="Arial"/>
        </w:rPr>
        <w:t xml:space="preserve"> and email the information to school</w:t>
      </w:r>
      <w:r w:rsidRPr="00982076">
        <w:rPr>
          <w:rFonts w:cs="Arial"/>
        </w:rPr>
        <w:t>. Please note that we will be contacting all employers named in the information below to confirm that you will be working at the time your child is in school and that at least one parent is a key worker.</w:t>
      </w:r>
    </w:p>
    <w:p w14:paraId="0B67F557" w14:textId="77777777" w:rsidR="001C430A" w:rsidRDefault="001C430A" w:rsidP="001C430A">
      <w:pPr>
        <w:rPr>
          <w:rFonts w:cs="Arial"/>
        </w:rPr>
      </w:pPr>
    </w:p>
    <w:p w14:paraId="2E3BAFC5" w14:textId="77777777" w:rsidR="001C430A" w:rsidRPr="00982076" w:rsidRDefault="001C430A" w:rsidP="001C430A">
      <w:pPr>
        <w:rPr>
          <w:rFonts w:cs="Arial"/>
        </w:rPr>
      </w:pPr>
    </w:p>
    <w:tbl>
      <w:tblPr>
        <w:tblStyle w:val="TableGrid"/>
        <w:tblW w:w="0" w:type="auto"/>
        <w:tblLook w:val="04A0" w:firstRow="1" w:lastRow="0" w:firstColumn="1" w:lastColumn="0" w:noHBand="0" w:noVBand="1"/>
      </w:tblPr>
      <w:tblGrid>
        <w:gridCol w:w="3114"/>
        <w:gridCol w:w="5896"/>
      </w:tblGrid>
      <w:tr w:rsidR="001C430A" w:rsidRPr="00982076" w14:paraId="32344B3F" w14:textId="77777777" w:rsidTr="005679CE">
        <w:tc>
          <w:tcPr>
            <w:tcW w:w="9010" w:type="dxa"/>
            <w:gridSpan w:val="2"/>
          </w:tcPr>
          <w:p w14:paraId="42D2F601" w14:textId="77777777" w:rsidR="001C430A" w:rsidRPr="00982076" w:rsidRDefault="001C430A" w:rsidP="005679CE">
            <w:pPr>
              <w:jc w:val="center"/>
              <w:rPr>
                <w:rFonts w:cs="Arial"/>
                <w:b/>
                <w:bCs/>
              </w:rPr>
            </w:pPr>
            <w:r w:rsidRPr="00982076">
              <w:rPr>
                <w:rFonts w:cs="Arial"/>
                <w:b/>
                <w:bCs/>
              </w:rPr>
              <w:t>Key worker parent/ carer details</w:t>
            </w:r>
          </w:p>
        </w:tc>
      </w:tr>
      <w:tr w:rsidR="001C430A" w:rsidRPr="00982076" w14:paraId="0D3C6F52" w14:textId="77777777" w:rsidTr="005679CE">
        <w:tc>
          <w:tcPr>
            <w:tcW w:w="3114" w:type="dxa"/>
          </w:tcPr>
          <w:p w14:paraId="1B378349" w14:textId="77777777" w:rsidR="001C430A" w:rsidRPr="00982076" w:rsidRDefault="001C430A" w:rsidP="005679CE">
            <w:pPr>
              <w:rPr>
                <w:rFonts w:cs="Arial"/>
              </w:rPr>
            </w:pPr>
            <w:r w:rsidRPr="00982076">
              <w:rPr>
                <w:rFonts w:cs="Arial"/>
              </w:rPr>
              <w:t>Name of parent/ carer 1:</w:t>
            </w:r>
          </w:p>
        </w:tc>
        <w:tc>
          <w:tcPr>
            <w:tcW w:w="5896" w:type="dxa"/>
          </w:tcPr>
          <w:p w14:paraId="3BB4415D" w14:textId="77777777" w:rsidR="001C430A" w:rsidRPr="00982076" w:rsidRDefault="001C430A" w:rsidP="005679CE">
            <w:pPr>
              <w:rPr>
                <w:rFonts w:cs="Arial"/>
              </w:rPr>
            </w:pPr>
          </w:p>
        </w:tc>
      </w:tr>
      <w:tr w:rsidR="001C430A" w:rsidRPr="00982076" w14:paraId="5CFC943F" w14:textId="77777777" w:rsidTr="005679CE">
        <w:tc>
          <w:tcPr>
            <w:tcW w:w="3114" w:type="dxa"/>
          </w:tcPr>
          <w:p w14:paraId="62874ACB" w14:textId="77777777" w:rsidR="001C430A" w:rsidRPr="00982076" w:rsidRDefault="001C430A" w:rsidP="005679CE">
            <w:pPr>
              <w:rPr>
                <w:rFonts w:cs="Arial"/>
              </w:rPr>
            </w:pPr>
            <w:r w:rsidRPr="00982076">
              <w:rPr>
                <w:rFonts w:cs="Arial"/>
              </w:rPr>
              <w:t>Job title:</w:t>
            </w:r>
          </w:p>
        </w:tc>
        <w:tc>
          <w:tcPr>
            <w:tcW w:w="5896" w:type="dxa"/>
          </w:tcPr>
          <w:p w14:paraId="7B4D3BD0" w14:textId="77777777" w:rsidR="001C430A" w:rsidRPr="00982076" w:rsidRDefault="001C430A" w:rsidP="005679CE">
            <w:pPr>
              <w:rPr>
                <w:rFonts w:cs="Arial"/>
              </w:rPr>
            </w:pPr>
          </w:p>
        </w:tc>
      </w:tr>
      <w:tr w:rsidR="001C430A" w:rsidRPr="00982076" w14:paraId="20A21FCA" w14:textId="77777777" w:rsidTr="005679CE">
        <w:tc>
          <w:tcPr>
            <w:tcW w:w="3114" w:type="dxa"/>
          </w:tcPr>
          <w:p w14:paraId="60D00E20" w14:textId="77777777" w:rsidR="001C430A" w:rsidRPr="00982076" w:rsidRDefault="001C430A" w:rsidP="005679CE">
            <w:pPr>
              <w:rPr>
                <w:rFonts w:cs="Arial"/>
              </w:rPr>
            </w:pPr>
            <w:r w:rsidRPr="00982076">
              <w:rPr>
                <w:rFonts w:cs="Arial"/>
              </w:rPr>
              <w:t>Nature of work:</w:t>
            </w:r>
          </w:p>
        </w:tc>
        <w:tc>
          <w:tcPr>
            <w:tcW w:w="5896" w:type="dxa"/>
          </w:tcPr>
          <w:p w14:paraId="28BAC847" w14:textId="77777777" w:rsidR="001C430A" w:rsidRPr="00982076" w:rsidRDefault="001C430A" w:rsidP="005679CE">
            <w:pPr>
              <w:rPr>
                <w:rFonts w:cs="Arial"/>
              </w:rPr>
            </w:pPr>
          </w:p>
        </w:tc>
      </w:tr>
      <w:tr w:rsidR="001C430A" w:rsidRPr="00982076" w14:paraId="420417F3" w14:textId="77777777" w:rsidTr="005679CE">
        <w:tc>
          <w:tcPr>
            <w:tcW w:w="3114" w:type="dxa"/>
          </w:tcPr>
          <w:p w14:paraId="06AA539D" w14:textId="77777777" w:rsidR="001C430A" w:rsidRPr="00982076" w:rsidRDefault="001C430A" w:rsidP="005679CE">
            <w:pPr>
              <w:rPr>
                <w:rFonts w:cs="Arial"/>
              </w:rPr>
            </w:pPr>
            <w:r w:rsidRPr="00982076">
              <w:rPr>
                <w:rFonts w:cs="Arial"/>
              </w:rPr>
              <w:t>Mobile number:</w:t>
            </w:r>
          </w:p>
        </w:tc>
        <w:tc>
          <w:tcPr>
            <w:tcW w:w="5896" w:type="dxa"/>
          </w:tcPr>
          <w:p w14:paraId="4F566F99" w14:textId="77777777" w:rsidR="001C430A" w:rsidRPr="00982076" w:rsidRDefault="001C430A" w:rsidP="005679CE">
            <w:pPr>
              <w:rPr>
                <w:rFonts w:cs="Arial"/>
              </w:rPr>
            </w:pPr>
          </w:p>
        </w:tc>
      </w:tr>
      <w:tr w:rsidR="001C430A" w:rsidRPr="00982076" w14:paraId="3F13C905" w14:textId="77777777" w:rsidTr="005679CE">
        <w:tc>
          <w:tcPr>
            <w:tcW w:w="3114" w:type="dxa"/>
          </w:tcPr>
          <w:p w14:paraId="3217972D" w14:textId="77777777" w:rsidR="001C430A" w:rsidRPr="00982076" w:rsidRDefault="001C430A" w:rsidP="005679CE">
            <w:pPr>
              <w:rPr>
                <w:rFonts w:cs="Arial"/>
              </w:rPr>
            </w:pPr>
            <w:r w:rsidRPr="00982076">
              <w:rPr>
                <w:rFonts w:cs="Arial"/>
              </w:rPr>
              <w:t>Employer name and contact details (email and telephone):</w:t>
            </w:r>
          </w:p>
        </w:tc>
        <w:tc>
          <w:tcPr>
            <w:tcW w:w="5896" w:type="dxa"/>
          </w:tcPr>
          <w:p w14:paraId="4E0F6147" w14:textId="77777777" w:rsidR="001C430A" w:rsidRPr="00982076" w:rsidRDefault="001C430A" w:rsidP="005679CE">
            <w:pPr>
              <w:rPr>
                <w:rFonts w:cs="Arial"/>
              </w:rPr>
            </w:pPr>
          </w:p>
        </w:tc>
      </w:tr>
      <w:tr w:rsidR="001C430A" w:rsidRPr="00982076" w14:paraId="602097C5" w14:textId="77777777" w:rsidTr="005679CE">
        <w:tc>
          <w:tcPr>
            <w:tcW w:w="3114" w:type="dxa"/>
          </w:tcPr>
          <w:p w14:paraId="751391B1" w14:textId="77777777" w:rsidR="001C430A" w:rsidRPr="00982076" w:rsidRDefault="001C430A" w:rsidP="005679CE">
            <w:pPr>
              <w:rPr>
                <w:rFonts w:cs="Arial"/>
              </w:rPr>
            </w:pPr>
            <w:r w:rsidRPr="00982076">
              <w:rPr>
                <w:rFonts w:cs="Arial"/>
              </w:rPr>
              <w:t>Name of parent 2 (where applicable):</w:t>
            </w:r>
          </w:p>
        </w:tc>
        <w:tc>
          <w:tcPr>
            <w:tcW w:w="5896" w:type="dxa"/>
          </w:tcPr>
          <w:p w14:paraId="0AC91B14" w14:textId="77777777" w:rsidR="001C430A" w:rsidRPr="00982076" w:rsidRDefault="001C430A" w:rsidP="005679CE">
            <w:pPr>
              <w:rPr>
                <w:rFonts w:cs="Arial"/>
              </w:rPr>
            </w:pPr>
          </w:p>
        </w:tc>
      </w:tr>
      <w:tr w:rsidR="001C430A" w:rsidRPr="00982076" w14:paraId="3D6A4FED" w14:textId="77777777" w:rsidTr="005679CE">
        <w:tc>
          <w:tcPr>
            <w:tcW w:w="3114" w:type="dxa"/>
          </w:tcPr>
          <w:p w14:paraId="5D6B41AC" w14:textId="77777777" w:rsidR="001C430A" w:rsidRPr="00982076" w:rsidRDefault="001C430A" w:rsidP="005679CE">
            <w:pPr>
              <w:rPr>
                <w:rFonts w:cs="Arial"/>
              </w:rPr>
            </w:pPr>
            <w:r w:rsidRPr="00982076">
              <w:rPr>
                <w:rFonts w:cs="Arial"/>
              </w:rPr>
              <w:t>Nature of work:</w:t>
            </w:r>
          </w:p>
        </w:tc>
        <w:tc>
          <w:tcPr>
            <w:tcW w:w="5896" w:type="dxa"/>
          </w:tcPr>
          <w:p w14:paraId="76C34CE8" w14:textId="77777777" w:rsidR="001C430A" w:rsidRPr="00982076" w:rsidRDefault="001C430A" w:rsidP="005679CE">
            <w:pPr>
              <w:rPr>
                <w:rFonts w:cs="Arial"/>
              </w:rPr>
            </w:pPr>
          </w:p>
        </w:tc>
      </w:tr>
      <w:tr w:rsidR="001C430A" w:rsidRPr="00982076" w14:paraId="7E8194FD" w14:textId="77777777" w:rsidTr="005679CE">
        <w:tc>
          <w:tcPr>
            <w:tcW w:w="3114" w:type="dxa"/>
          </w:tcPr>
          <w:p w14:paraId="32890373" w14:textId="77777777" w:rsidR="001C430A" w:rsidRPr="00982076" w:rsidRDefault="001C430A" w:rsidP="005679CE">
            <w:pPr>
              <w:rPr>
                <w:rFonts w:cs="Arial"/>
              </w:rPr>
            </w:pPr>
            <w:r w:rsidRPr="00982076">
              <w:rPr>
                <w:rFonts w:cs="Arial"/>
              </w:rPr>
              <w:t xml:space="preserve">Mobile number: </w:t>
            </w:r>
          </w:p>
        </w:tc>
        <w:tc>
          <w:tcPr>
            <w:tcW w:w="5896" w:type="dxa"/>
          </w:tcPr>
          <w:p w14:paraId="4D563023" w14:textId="77777777" w:rsidR="001C430A" w:rsidRPr="00982076" w:rsidRDefault="001C430A" w:rsidP="005679CE">
            <w:pPr>
              <w:rPr>
                <w:rFonts w:cs="Arial"/>
              </w:rPr>
            </w:pPr>
          </w:p>
        </w:tc>
      </w:tr>
      <w:tr w:rsidR="001C430A" w:rsidRPr="00982076" w14:paraId="59E9D808" w14:textId="77777777" w:rsidTr="005679CE">
        <w:tc>
          <w:tcPr>
            <w:tcW w:w="3114" w:type="dxa"/>
          </w:tcPr>
          <w:p w14:paraId="4C3DABCA" w14:textId="77777777" w:rsidR="001C430A" w:rsidRPr="00982076" w:rsidRDefault="001C430A" w:rsidP="005679CE">
            <w:pPr>
              <w:rPr>
                <w:rFonts w:cs="Arial"/>
              </w:rPr>
            </w:pPr>
            <w:r w:rsidRPr="00982076">
              <w:rPr>
                <w:rFonts w:cs="Arial"/>
              </w:rPr>
              <w:t>Employer name and contact details (email and telephone):</w:t>
            </w:r>
          </w:p>
        </w:tc>
        <w:tc>
          <w:tcPr>
            <w:tcW w:w="5896" w:type="dxa"/>
          </w:tcPr>
          <w:p w14:paraId="74F44437" w14:textId="77777777" w:rsidR="001C430A" w:rsidRPr="00982076" w:rsidRDefault="001C430A" w:rsidP="005679CE">
            <w:pPr>
              <w:rPr>
                <w:rFonts w:cs="Arial"/>
              </w:rPr>
            </w:pPr>
          </w:p>
        </w:tc>
      </w:tr>
      <w:tr w:rsidR="001C430A" w:rsidRPr="00982076" w14:paraId="6C68CAAC" w14:textId="77777777" w:rsidTr="005679CE">
        <w:tc>
          <w:tcPr>
            <w:tcW w:w="9010" w:type="dxa"/>
            <w:gridSpan w:val="2"/>
          </w:tcPr>
          <w:p w14:paraId="7B119407" w14:textId="77777777" w:rsidR="001C430A" w:rsidRPr="00982076" w:rsidRDefault="001C430A" w:rsidP="005679CE">
            <w:pPr>
              <w:jc w:val="center"/>
              <w:rPr>
                <w:rFonts w:cs="Arial"/>
                <w:b/>
                <w:bCs/>
              </w:rPr>
            </w:pPr>
            <w:r w:rsidRPr="00982076">
              <w:rPr>
                <w:rFonts w:cs="Arial"/>
                <w:b/>
                <w:bCs/>
              </w:rPr>
              <w:t>Name(s) of child(ren)</w:t>
            </w:r>
          </w:p>
        </w:tc>
      </w:tr>
      <w:tr w:rsidR="001C430A" w:rsidRPr="00982076" w14:paraId="2A25DA8F" w14:textId="77777777" w:rsidTr="005679CE">
        <w:tc>
          <w:tcPr>
            <w:tcW w:w="3114" w:type="dxa"/>
          </w:tcPr>
          <w:p w14:paraId="0B342BB0" w14:textId="77777777" w:rsidR="001C430A" w:rsidRPr="00982076" w:rsidRDefault="001C430A" w:rsidP="005679CE">
            <w:pPr>
              <w:rPr>
                <w:rFonts w:cs="Arial"/>
              </w:rPr>
            </w:pPr>
            <w:r w:rsidRPr="00982076">
              <w:rPr>
                <w:rFonts w:cs="Arial"/>
              </w:rPr>
              <w:t>Child 1 (name and year group)</w:t>
            </w:r>
          </w:p>
        </w:tc>
        <w:tc>
          <w:tcPr>
            <w:tcW w:w="5896" w:type="dxa"/>
          </w:tcPr>
          <w:p w14:paraId="6B7CB482" w14:textId="77777777" w:rsidR="001C430A" w:rsidRPr="00982076" w:rsidRDefault="001C430A" w:rsidP="005679CE">
            <w:pPr>
              <w:rPr>
                <w:rFonts w:cs="Arial"/>
              </w:rPr>
            </w:pPr>
          </w:p>
        </w:tc>
      </w:tr>
      <w:tr w:rsidR="001C430A" w:rsidRPr="00982076" w14:paraId="154EFF5A" w14:textId="77777777" w:rsidTr="005679CE">
        <w:tc>
          <w:tcPr>
            <w:tcW w:w="3114" w:type="dxa"/>
          </w:tcPr>
          <w:p w14:paraId="093E7931" w14:textId="77777777" w:rsidR="001C430A" w:rsidRPr="00982076" w:rsidRDefault="001C430A" w:rsidP="005679CE">
            <w:pPr>
              <w:rPr>
                <w:rFonts w:cs="Arial"/>
              </w:rPr>
            </w:pPr>
            <w:r w:rsidRPr="00982076">
              <w:rPr>
                <w:rFonts w:cs="Arial"/>
              </w:rPr>
              <w:t>Child 2 (name and year group)</w:t>
            </w:r>
          </w:p>
        </w:tc>
        <w:tc>
          <w:tcPr>
            <w:tcW w:w="5896" w:type="dxa"/>
          </w:tcPr>
          <w:p w14:paraId="3CBC0D17" w14:textId="77777777" w:rsidR="001C430A" w:rsidRPr="00982076" w:rsidRDefault="001C430A" w:rsidP="005679CE">
            <w:pPr>
              <w:rPr>
                <w:rFonts w:cs="Arial"/>
              </w:rPr>
            </w:pPr>
          </w:p>
        </w:tc>
      </w:tr>
    </w:tbl>
    <w:p w14:paraId="12A6EAED" w14:textId="77777777" w:rsidR="001C430A" w:rsidRDefault="001C430A" w:rsidP="001C430A">
      <w:pPr>
        <w:ind w:left="360"/>
        <w:rPr>
          <w:rFonts w:ascii="Helvetica Neue" w:hAnsi="Helvetica Neue"/>
          <w:color w:val="2C2A50"/>
          <w:shd w:val="clear" w:color="auto" w:fill="FFFFFF"/>
          <w:lang w:eastAsia="en-GB"/>
        </w:rPr>
      </w:pPr>
    </w:p>
    <w:p w14:paraId="288F47A9" w14:textId="77777777" w:rsidR="001C430A" w:rsidRDefault="001C430A" w:rsidP="001C430A">
      <w:pPr>
        <w:ind w:left="360"/>
        <w:rPr>
          <w:rFonts w:ascii="Helvetica Neue" w:hAnsi="Helvetica Neue"/>
          <w:color w:val="2C2A50"/>
          <w:shd w:val="clear" w:color="auto" w:fill="FFFFFF"/>
          <w:lang w:eastAsia="en-GB"/>
        </w:rPr>
      </w:pPr>
    </w:p>
    <w:p w14:paraId="1BBCF5C3" w14:textId="77777777" w:rsidR="001C430A" w:rsidRDefault="001C430A" w:rsidP="001C430A">
      <w:pPr>
        <w:ind w:left="360"/>
        <w:rPr>
          <w:rFonts w:ascii="Helvetica Neue" w:hAnsi="Helvetica Neue"/>
          <w:color w:val="2C2A50"/>
          <w:shd w:val="clear" w:color="auto" w:fill="FFFFFF"/>
          <w:lang w:eastAsia="en-GB"/>
        </w:rPr>
      </w:pPr>
    </w:p>
    <w:p w14:paraId="3B2D0BBD" w14:textId="77777777" w:rsidR="001C430A" w:rsidRDefault="001C430A" w:rsidP="001C430A">
      <w:pPr>
        <w:ind w:left="360"/>
        <w:rPr>
          <w:rFonts w:ascii="Helvetica Neue" w:hAnsi="Helvetica Neue"/>
          <w:color w:val="2C2A50"/>
          <w:shd w:val="clear" w:color="auto" w:fill="FFFFFF"/>
          <w:lang w:eastAsia="en-GB"/>
        </w:rPr>
      </w:pPr>
    </w:p>
    <w:p w14:paraId="4A281997" w14:textId="77777777" w:rsidR="001C430A" w:rsidRDefault="001C430A" w:rsidP="001C430A">
      <w:pPr>
        <w:ind w:left="360"/>
        <w:rPr>
          <w:rFonts w:ascii="Helvetica Neue" w:hAnsi="Helvetica Neue"/>
          <w:color w:val="2C2A50"/>
          <w:shd w:val="clear" w:color="auto" w:fill="FFFFFF"/>
          <w:lang w:eastAsia="en-GB"/>
        </w:rPr>
      </w:pPr>
    </w:p>
    <w:p w14:paraId="7F6A9E14" w14:textId="77777777" w:rsidR="001C430A" w:rsidRDefault="001C430A" w:rsidP="001C430A">
      <w:pPr>
        <w:ind w:left="360"/>
        <w:rPr>
          <w:rFonts w:ascii="Helvetica Neue" w:hAnsi="Helvetica Neue"/>
          <w:color w:val="2C2A50"/>
          <w:shd w:val="clear" w:color="auto" w:fill="FFFFFF"/>
          <w:lang w:eastAsia="en-GB"/>
        </w:rPr>
      </w:pPr>
    </w:p>
    <w:p w14:paraId="383F5882" w14:textId="77777777" w:rsidR="001C430A" w:rsidRDefault="001C430A" w:rsidP="001C430A">
      <w:pPr>
        <w:ind w:left="360"/>
        <w:rPr>
          <w:rFonts w:ascii="Helvetica Neue" w:hAnsi="Helvetica Neue"/>
          <w:color w:val="2C2A50"/>
          <w:shd w:val="clear" w:color="auto" w:fill="FFFFFF"/>
          <w:lang w:eastAsia="en-GB"/>
        </w:rPr>
      </w:pPr>
    </w:p>
    <w:p w14:paraId="2FC5F79A" w14:textId="77777777" w:rsidR="00BE319A" w:rsidRPr="001C6B21" w:rsidRDefault="00BE319A" w:rsidP="001C6B21">
      <w:pPr>
        <w:rPr>
          <w:rFonts w:eastAsiaTheme="minorEastAsia"/>
        </w:rPr>
      </w:pPr>
      <w:bookmarkStart w:id="0" w:name="_GoBack"/>
      <w:bookmarkEnd w:id="0"/>
    </w:p>
    <w:sectPr w:rsidR="00BE319A" w:rsidRPr="001C6B21" w:rsidSect="007000D6">
      <w:footerReference w:type="default" r:id="rId15"/>
      <w:pgSz w:w="11906" w:h="16838"/>
      <w:pgMar w:top="426" w:right="851" w:bottom="851" w:left="1077"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DE90C" w14:textId="77777777" w:rsidR="00861623" w:rsidRDefault="00861623" w:rsidP="00F61F51">
      <w:r>
        <w:separator/>
      </w:r>
    </w:p>
  </w:endnote>
  <w:endnote w:type="continuationSeparator" w:id="0">
    <w:p w14:paraId="4B5138E0" w14:textId="77777777" w:rsidR="00861623" w:rsidRDefault="00861623" w:rsidP="00F6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nionPro-Regular">
    <w:panose1 w:val="020B0604020202020204"/>
    <w:charset w:val="4D"/>
    <w:family w:val="auto"/>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A93D7" w14:textId="7C4258F1" w:rsidR="007C1FF6" w:rsidRPr="007000D6" w:rsidRDefault="005036CD" w:rsidP="61B8D66E">
    <w:pPr>
      <w:pStyle w:val="Footer"/>
      <w:jc w:val="center"/>
      <w:rPr>
        <w:rFonts w:asciiTheme="minorHAnsi" w:eastAsiaTheme="minorEastAsia" w:hAnsiTheme="minorHAnsi" w:cstheme="minorBidi"/>
        <w:sz w:val="16"/>
        <w:szCs w:val="16"/>
      </w:rPr>
    </w:pPr>
    <w:r>
      <w:rPr>
        <w:rFonts w:asciiTheme="minorHAnsi" w:eastAsiaTheme="minorEastAsia" w:hAnsiTheme="minorHAnsi" w:cstheme="minorBidi"/>
        <w:sz w:val="16"/>
        <w:szCs w:val="16"/>
      </w:rPr>
      <w:t>St Alban’s CE</w:t>
    </w:r>
    <w:r w:rsidR="00E1648F">
      <w:rPr>
        <w:rFonts w:asciiTheme="minorHAnsi" w:eastAsiaTheme="minorEastAsia" w:hAnsiTheme="minorHAnsi" w:cstheme="minorBidi"/>
        <w:sz w:val="16"/>
        <w:szCs w:val="16"/>
      </w:rPr>
      <w:t xml:space="preserve"> Primary School</w:t>
    </w:r>
    <w:r w:rsidR="61B8D66E" w:rsidRPr="61B8D66E">
      <w:rPr>
        <w:rFonts w:asciiTheme="minorHAnsi" w:eastAsiaTheme="minorEastAsia" w:hAnsiTheme="minorHAnsi" w:cstheme="minorBidi"/>
        <w:sz w:val="16"/>
        <w:szCs w:val="16"/>
      </w:rPr>
      <w:t xml:space="preserve"> is part of The Diocese of Sheffield Academies Trust, which is an exempt charity regulated by the Secretary of State for Education.  It is a company Limited by guarantee registered in England and Wales (company number 08745639), whose registered office is at Flanderwell Early Excellence Centre, Greenfield Court, Flanderwell, Rotherham, S66 2JF.</w:t>
    </w:r>
  </w:p>
  <w:p w14:paraId="418F9141" w14:textId="54E65DD5" w:rsidR="008113CC" w:rsidRPr="008113CC" w:rsidRDefault="008113CC" w:rsidP="008113CC">
    <w:pPr>
      <w:pStyle w:val="Footer"/>
      <w:jc w:val="center"/>
      <w:rPr>
        <w:rFonts w:ascii="Calibri" w:hAnsi="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BEF44" w14:textId="77777777" w:rsidR="00861623" w:rsidRDefault="00861623" w:rsidP="00F61F51">
      <w:r>
        <w:separator/>
      </w:r>
    </w:p>
  </w:footnote>
  <w:footnote w:type="continuationSeparator" w:id="0">
    <w:p w14:paraId="7648D310" w14:textId="77777777" w:rsidR="00861623" w:rsidRDefault="00861623" w:rsidP="00F61F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67184"/>
    <w:multiLevelType w:val="hybridMultilevel"/>
    <w:tmpl w:val="0EF41D7A"/>
    <w:lvl w:ilvl="0" w:tplc="384C25D0">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22859"/>
    <w:multiLevelType w:val="multilevel"/>
    <w:tmpl w:val="144C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4114F4"/>
    <w:multiLevelType w:val="multilevel"/>
    <w:tmpl w:val="17D0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693A90"/>
    <w:multiLevelType w:val="multilevel"/>
    <w:tmpl w:val="D534C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F11E45"/>
    <w:multiLevelType w:val="hybridMultilevel"/>
    <w:tmpl w:val="00B4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74D3A"/>
    <w:multiLevelType w:val="hybridMultilevel"/>
    <w:tmpl w:val="C180EF48"/>
    <w:lvl w:ilvl="0" w:tplc="30708CF8">
      <w:start w:val="8"/>
      <w:numFmt w:val="bullet"/>
      <w:lvlText w:val=""/>
      <w:lvlJc w:val="left"/>
      <w:pPr>
        <w:ind w:left="720" w:hanging="360"/>
      </w:pPr>
      <w:rPr>
        <w:rFonts w:ascii="Wingdings" w:eastAsia="Times New Roman" w:hAnsi="Wingdings" w:cs="Times New Roman"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A60B7"/>
    <w:multiLevelType w:val="hybridMultilevel"/>
    <w:tmpl w:val="B9BACE0E"/>
    <w:lvl w:ilvl="0" w:tplc="5A80619A">
      <w:start w:val="19"/>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A4EDE"/>
    <w:multiLevelType w:val="hybridMultilevel"/>
    <w:tmpl w:val="3F4A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40A76"/>
    <w:multiLevelType w:val="hybridMultilevel"/>
    <w:tmpl w:val="FAD43D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43402B"/>
    <w:multiLevelType w:val="hybridMultilevel"/>
    <w:tmpl w:val="FD30B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7086D63"/>
    <w:multiLevelType w:val="multilevel"/>
    <w:tmpl w:val="6C464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C94DBA"/>
    <w:multiLevelType w:val="hybridMultilevel"/>
    <w:tmpl w:val="A21A2E50"/>
    <w:lvl w:ilvl="0" w:tplc="8F02E32C">
      <w:start w:val="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533359"/>
    <w:multiLevelType w:val="hybridMultilevel"/>
    <w:tmpl w:val="3C389C08"/>
    <w:lvl w:ilvl="0" w:tplc="0E80BDF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302EF"/>
    <w:multiLevelType w:val="multilevel"/>
    <w:tmpl w:val="70FE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572E3A"/>
    <w:multiLevelType w:val="hybridMultilevel"/>
    <w:tmpl w:val="4A482FD0"/>
    <w:lvl w:ilvl="0" w:tplc="83A27942">
      <w:start w:val="1"/>
      <w:numFmt w:val="decimal"/>
      <w:lvlText w:val="%1."/>
      <w:lvlJc w:val="left"/>
      <w:pPr>
        <w:ind w:left="720" w:hanging="360"/>
      </w:pPr>
    </w:lvl>
    <w:lvl w:ilvl="1" w:tplc="581A4C3A">
      <w:start w:val="1"/>
      <w:numFmt w:val="lowerLetter"/>
      <w:lvlText w:val="%2."/>
      <w:lvlJc w:val="left"/>
      <w:pPr>
        <w:ind w:left="1440" w:hanging="360"/>
      </w:pPr>
    </w:lvl>
    <w:lvl w:ilvl="2" w:tplc="C330B77E">
      <w:start w:val="1"/>
      <w:numFmt w:val="lowerRoman"/>
      <w:lvlText w:val="%3."/>
      <w:lvlJc w:val="right"/>
      <w:pPr>
        <w:ind w:left="2160" w:hanging="180"/>
      </w:pPr>
    </w:lvl>
    <w:lvl w:ilvl="3" w:tplc="EFCAE140">
      <w:start w:val="1"/>
      <w:numFmt w:val="decimal"/>
      <w:lvlText w:val="%4."/>
      <w:lvlJc w:val="left"/>
      <w:pPr>
        <w:ind w:left="2880" w:hanging="360"/>
      </w:pPr>
    </w:lvl>
    <w:lvl w:ilvl="4" w:tplc="D13A4500">
      <w:start w:val="1"/>
      <w:numFmt w:val="lowerLetter"/>
      <w:lvlText w:val="%5."/>
      <w:lvlJc w:val="left"/>
      <w:pPr>
        <w:ind w:left="3600" w:hanging="360"/>
      </w:pPr>
    </w:lvl>
    <w:lvl w:ilvl="5" w:tplc="619AE282">
      <w:start w:val="1"/>
      <w:numFmt w:val="lowerRoman"/>
      <w:lvlText w:val="%6."/>
      <w:lvlJc w:val="right"/>
      <w:pPr>
        <w:ind w:left="4320" w:hanging="180"/>
      </w:pPr>
    </w:lvl>
    <w:lvl w:ilvl="6" w:tplc="46660952">
      <w:start w:val="1"/>
      <w:numFmt w:val="decimal"/>
      <w:lvlText w:val="%7."/>
      <w:lvlJc w:val="left"/>
      <w:pPr>
        <w:ind w:left="5040" w:hanging="360"/>
      </w:pPr>
    </w:lvl>
    <w:lvl w:ilvl="7" w:tplc="FE6C2680">
      <w:start w:val="1"/>
      <w:numFmt w:val="lowerLetter"/>
      <w:lvlText w:val="%8."/>
      <w:lvlJc w:val="left"/>
      <w:pPr>
        <w:ind w:left="5760" w:hanging="360"/>
      </w:pPr>
    </w:lvl>
    <w:lvl w:ilvl="8" w:tplc="6B30A846">
      <w:start w:val="1"/>
      <w:numFmt w:val="lowerRoman"/>
      <w:lvlText w:val="%9."/>
      <w:lvlJc w:val="right"/>
      <w:pPr>
        <w:ind w:left="6480" w:hanging="180"/>
      </w:pPr>
    </w:lvl>
  </w:abstractNum>
  <w:abstractNum w:abstractNumId="16"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2111250"/>
    <w:multiLevelType w:val="hybridMultilevel"/>
    <w:tmpl w:val="9154D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B53FDC"/>
    <w:multiLevelType w:val="multilevel"/>
    <w:tmpl w:val="1632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4553F0"/>
    <w:multiLevelType w:val="multilevel"/>
    <w:tmpl w:val="BDB0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637CCB"/>
    <w:multiLevelType w:val="hybridMultilevel"/>
    <w:tmpl w:val="BB44B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2E41EB"/>
    <w:multiLevelType w:val="hybridMultilevel"/>
    <w:tmpl w:val="06F0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3826D5"/>
    <w:multiLevelType w:val="hybridMultilevel"/>
    <w:tmpl w:val="F258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80727B"/>
    <w:multiLevelType w:val="hybridMultilevel"/>
    <w:tmpl w:val="F0B0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5C6F0D"/>
    <w:multiLevelType w:val="multilevel"/>
    <w:tmpl w:val="26784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972B35"/>
    <w:multiLevelType w:val="hybridMultilevel"/>
    <w:tmpl w:val="95EC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815B52"/>
    <w:multiLevelType w:val="hybridMultilevel"/>
    <w:tmpl w:val="28500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E57B9E"/>
    <w:multiLevelType w:val="hybridMultilevel"/>
    <w:tmpl w:val="57B63EA8"/>
    <w:lvl w:ilvl="0" w:tplc="246A75DC">
      <w:start w:val="1"/>
      <w:numFmt w:val="bullet"/>
      <w:lvlText w:val=""/>
      <w:lvlJc w:val="left"/>
      <w:pPr>
        <w:ind w:left="720" w:hanging="360"/>
      </w:pPr>
      <w:rPr>
        <w:rFonts w:ascii="Symbol" w:hAnsi="Symbol" w:hint="default"/>
      </w:rPr>
    </w:lvl>
    <w:lvl w:ilvl="1" w:tplc="0DF60976">
      <w:start w:val="1"/>
      <w:numFmt w:val="bullet"/>
      <w:lvlText w:val="o"/>
      <w:lvlJc w:val="left"/>
      <w:pPr>
        <w:ind w:left="1440" w:hanging="360"/>
      </w:pPr>
      <w:rPr>
        <w:rFonts w:ascii="Courier New" w:hAnsi="Courier New" w:hint="default"/>
      </w:rPr>
    </w:lvl>
    <w:lvl w:ilvl="2" w:tplc="68ECC37E">
      <w:start w:val="1"/>
      <w:numFmt w:val="bullet"/>
      <w:lvlText w:val=""/>
      <w:lvlJc w:val="left"/>
      <w:pPr>
        <w:ind w:left="2160" w:hanging="360"/>
      </w:pPr>
      <w:rPr>
        <w:rFonts w:ascii="Wingdings" w:hAnsi="Wingdings" w:hint="default"/>
      </w:rPr>
    </w:lvl>
    <w:lvl w:ilvl="3" w:tplc="2EFE1C2E">
      <w:start w:val="1"/>
      <w:numFmt w:val="bullet"/>
      <w:lvlText w:val=""/>
      <w:lvlJc w:val="left"/>
      <w:pPr>
        <w:ind w:left="2880" w:hanging="360"/>
      </w:pPr>
      <w:rPr>
        <w:rFonts w:ascii="Symbol" w:hAnsi="Symbol" w:hint="default"/>
      </w:rPr>
    </w:lvl>
    <w:lvl w:ilvl="4" w:tplc="95BCC192">
      <w:start w:val="1"/>
      <w:numFmt w:val="bullet"/>
      <w:lvlText w:val="o"/>
      <w:lvlJc w:val="left"/>
      <w:pPr>
        <w:ind w:left="3600" w:hanging="360"/>
      </w:pPr>
      <w:rPr>
        <w:rFonts w:ascii="Courier New" w:hAnsi="Courier New" w:hint="default"/>
      </w:rPr>
    </w:lvl>
    <w:lvl w:ilvl="5" w:tplc="9A84439A">
      <w:start w:val="1"/>
      <w:numFmt w:val="bullet"/>
      <w:lvlText w:val=""/>
      <w:lvlJc w:val="left"/>
      <w:pPr>
        <w:ind w:left="4320" w:hanging="360"/>
      </w:pPr>
      <w:rPr>
        <w:rFonts w:ascii="Wingdings" w:hAnsi="Wingdings" w:hint="default"/>
      </w:rPr>
    </w:lvl>
    <w:lvl w:ilvl="6" w:tplc="FA788E56">
      <w:start w:val="1"/>
      <w:numFmt w:val="bullet"/>
      <w:lvlText w:val=""/>
      <w:lvlJc w:val="left"/>
      <w:pPr>
        <w:ind w:left="5040" w:hanging="360"/>
      </w:pPr>
      <w:rPr>
        <w:rFonts w:ascii="Symbol" w:hAnsi="Symbol" w:hint="default"/>
      </w:rPr>
    </w:lvl>
    <w:lvl w:ilvl="7" w:tplc="18F4A324">
      <w:start w:val="1"/>
      <w:numFmt w:val="bullet"/>
      <w:lvlText w:val="o"/>
      <w:lvlJc w:val="left"/>
      <w:pPr>
        <w:ind w:left="5760" w:hanging="360"/>
      </w:pPr>
      <w:rPr>
        <w:rFonts w:ascii="Courier New" w:hAnsi="Courier New" w:hint="default"/>
      </w:rPr>
    </w:lvl>
    <w:lvl w:ilvl="8" w:tplc="21EA59BE">
      <w:start w:val="1"/>
      <w:numFmt w:val="bullet"/>
      <w:lvlText w:val=""/>
      <w:lvlJc w:val="left"/>
      <w:pPr>
        <w:ind w:left="6480" w:hanging="360"/>
      </w:pPr>
      <w:rPr>
        <w:rFonts w:ascii="Wingdings" w:hAnsi="Wingdings" w:hint="default"/>
      </w:rPr>
    </w:lvl>
  </w:abstractNum>
  <w:abstractNum w:abstractNumId="28" w15:restartNumberingAfterBreak="0">
    <w:nsid w:val="741D3BD1"/>
    <w:multiLevelType w:val="hybridMultilevel"/>
    <w:tmpl w:val="A44C7B06"/>
    <w:lvl w:ilvl="0" w:tplc="1FF8F91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1A5002"/>
    <w:multiLevelType w:val="hybridMultilevel"/>
    <w:tmpl w:val="6716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AC1FB7"/>
    <w:multiLevelType w:val="multilevel"/>
    <w:tmpl w:val="B328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15"/>
  </w:num>
  <w:num w:numId="3">
    <w:abstractNumId w:val="4"/>
  </w:num>
  <w:num w:numId="4">
    <w:abstractNumId w:val="20"/>
  </w:num>
  <w:num w:numId="5">
    <w:abstractNumId w:val="9"/>
  </w:num>
  <w:num w:numId="6">
    <w:abstractNumId w:val="25"/>
  </w:num>
  <w:num w:numId="7">
    <w:abstractNumId w:val="6"/>
  </w:num>
  <w:num w:numId="8">
    <w:abstractNumId w:val="7"/>
  </w:num>
  <w:num w:numId="9">
    <w:abstractNumId w:val="23"/>
  </w:num>
  <w:num w:numId="10">
    <w:abstractNumId w:val="22"/>
  </w:num>
  <w:num w:numId="11">
    <w:abstractNumId w:val="8"/>
  </w:num>
  <w:num w:numId="12">
    <w:abstractNumId w:val="12"/>
  </w:num>
  <w:num w:numId="13">
    <w:abstractNumId w:val="0"/>
  </w:num>
  <w:num w:numId="14">
    <w:abstractNumId w:val="5"/>
  </w:num>
  <w:num w:numId="15">
    <w:abstractNumId w:val="18"/>
  </w:num>
  <w:num w:numId="16">
    <w:abstractNumId w:val="13"/>
  </w:num>
  <w:num w:numId="17">
    <w:abstractNumId w:val="28"/>
  </w:num>
  <w:num w:numId="18">
    <w:abstractNumId w:val="24"/>
  </w:num>
  <w:num w:numId="19">
    <w:abstractNumId w:val="1"/>
  </w:num>
  <w:num w:numId="20">
    <w:abstractNumId w:val="14"/>
  </w:num>
  <w:num w:numId="21">
    <w:abstractNumId w:val="11"/>
  </w:num>
  <w:num w:numId="22">
    <w:abstractNumId w:val="30"/>
  </w:num>
  <w:num w:numId="23">
    <w:abstractNumId w:val="19"/>
  </w:num>
  <w:num w:numId="24">
    <w:abstractNumId w:val="3"/>
  </w:num>
  <w:num w:numId="25">
    <w:abstractNumId w:val="2"/>
  </w:num>
  <w:num w:numId="26">
    <w:abstractNumId w:val="17"/>
  </w:num>
  <w:num w:numId="27">
    <w:abstractNumId w:val="16"/>
  </w:num>
  <w:num w:numId="28">
    <w:abstractNumId w:val="10"/>
  </w:num>
  <w:num w:numId="29">
    <w:abstractNumId w:val="21"/>
  </w:num>
  <w:num w:numId="30">
    <w:abstractNumId w:val="26"/>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DC4"/>
    <w:rsid w:val="00005AEB"/>
    <w:rsid w:val="0002357C"/>
    <w:rsid w:val="00034022"/>
    <w:rsid w:val="00037351"/>
    <w:rsid w:val="0005396D"/>
    <w:rsid w:val="00061493"/>
    <w:rsid w:val="0007061F"/>
    <w:rsid w:val="000721CF"/>
    <w:rsid w:val="00073794"/>
    <w:rsid w:val="00081B41"/>
    <w:rsid w:val="000827A4"/>
    <w:rsid w:val="000839BC"/>
    <w:rsid w:val="00085D95"/>
    <w:rsid w:val="00093394"/>
    <w:rsid w:val="0009770C"/>
    <w:rsid w:val="000B58A7"/>
    <w:rsid w:val="000B6341"/>
    <w:rsid w:val="000C14BF"/>
    <w:rsid w:val="000C5575"/>
    <w:rsid w:val="000C6BA1"/>
    <w:rsid w:val="000D01B4"/>
    <w:rsid w:val="000D4FC8"/>
    <w:rsid w:val="000D73E6"/>
    <w:rsid w:val="00106991"/>
    <w:rsid w:val="00116259"/>
    <w:rsid w:val="00125D00"/>
    <w:rsid w:val="00126EE3"/>
    <w:rsid w:val="0013550E"/>
    <w:rsid w:val="00135DAC"/>
    <w:rsid w:val="00142B30"/>
    <w:rsid w:val="00143940"/>
    <w:rsid w:val="00165C1F"/>
    <w:rsid w:val="00171E88"/>
    <w:rsid w:val="00172091"/>
    <w:rsid w:val="0017376E"/>
    <w:rsid w:val="001926A1"/>
    <w:rsid w:val="00194145"/>
    <w:rsid w:val="001A217F"/>
    <w:rsid w:val="001B7AE4"/>
    <w:rsid w:val="001C430A"/>
    <w:rsid w:val="001C4EA2"/>
    <w:rsid w:val="001C6B21"/>
    <w:rsid w:val="001C7267"/>
    <w:rsid w:val="001E2B2C"/>
    <w:rsid w:val="001E2DB8"/>
    <w:rsid w:val="001E6D04"/>
    <w:rsid w:val="002005F9"/>
    <w:rsid w:val="00202171"/>
    <w:rsid w:val="002041B5"/>
    <w:rsid w:val="002110D1"/>
    <w:rsid w:val="00223123"/>
    <w:rsid w:val="00225307"/>
    <w:rsid w:val="00226279"/>
    <w:rsid w:val="00262293"/>
    <w:rsid w:val="00275102"/>
    <w:rsid w:val="002778BB"/>
    <w:rsid w:val="00296402"/>
    <w:rsid w:val="002B1439"/>
    <w:rsid w:val="002C0F66"/>
    <w:rsid w:val="002C4866"/>
    <w:rsid w:val="002D1971"/>
    <w:rsid w:val="002D489B"/>
    <w:rsid w:val="002D65BA"/>
    <w:rsid w:val="002E3555"/>
    <w:rsid w:val="002E582B"/>
    <w:rsid w:val="002F3947"/>
    <w:rsid w:val="003041FF"/>
    <w:rsid w:val="003046AC"/>
    <w:rsid w:val="0031690E"/>
    <w:rsid w:val="00326EF0"/>
    <w:rsid w:val="00342337"/>
    <w:rsid w:val="0034261A"/>
    <w:rsid w:val="00346518"/>
    <w:rsid w:val="00362FFB"/>
    <w:rsid w:val="00375478"/>
    <w:rsid w:val="003834FD"/>
    <w:rsid w:val="003912C2"/>
    <w:rsid w:val="003939CA"/>
    <w:rsid w:val="003B2D81"/>
    <w:rsid w:val="003C60D1"/>
    <w:rsid w:val="003E12BC"/>
    <w:rsid w:val="003F3F2B"/>
    <w:rsid w:val="00403AB6"/>
    <w:rsid w:val="00407BF1"/>
    <w:rsid w:val="00413E54"/>
    <w:rsid w:val="004146F2"/>
    <w:rsid w:val="00415BC6"/>
    <w:rsid w:val="004220AC"/>
    <w:rsid w:val="00440ED2"/>
    <w:rsid w:val="0044587B"/>
    <w:rsid w:val="00455A5A"/>
    <w:rsid w:val="004744D3"/>
    <w:rsid w:val="0048757B"/>
    <w:rsid w:val="00487C3B"/>
    <w:rsid w:val="0049007D"/>
    <w:rsid w:val="00490475"/>
    <w:rsid w:val="004927CE"/>
    <w:rsid w:val="004A3F6D"/>
    <w:rsid w:val="004B0F9C"/>
    <w:rsid w:val="004C0F2F"/>
    <w:rsid w:val="004D0EF6"/>
    <w:rsid w:val="004D1499"/>
    <w:rsid w:val="004E113E"/>
    <w:rsid w:val="004E183E"/>
    <w:rsid w:val="004E67D5"/>
    <w:rsid w:val="004E6ECA"/>
    <w:rsid w:val="005036CD"/>
    <w:rsid w:val="005043A6"/>
    <w:rsid w:val="00516682"/>
    <w:rsid w:val="0052056C"/>
    <w:rsid w:val="00521782"/>
    <w:rsid w:val="00522273"/>
    <w:rsid w:val="00533BF1"/>
    <w:rsid w:val="00540AAE"/>
    <w:rsid w:val="00542D29"/>
    <w:rsid w:val="00552698"/>
    <w:rsid w:val="00562F78"/>
    <w:rsid w:val="00564139"/>
    <w:rsid w:val="00572296"/>
    <w:rsid w:val="00590CC2"/>
    <w:rsid w:val="00593E46"/>
    <w:rsid w:val="0059587C"/>
    <w:rsid w:val="005B062B"/>
    <w:rsid w:val="005B16D0"/>
    <w:rsid w:val="005D20C7"/>
    <w:rsid w:val="005D54A0"/>
    <w:rsid w:val="005E1DC4"/>
    <w:rsid w:val="005E5F22"/>
    <w:rsid w:val="005F0099"/>
    <w:rsid w:val="00613DB8"/>
    <w:rsid w:val="00614FF8"/>
    <w:rsid w:val="0062607B"/>
    <w:rsid w:val="00634630"/>
    <w:rsid w:val="00650653"/>
    <w:rsid w:val="00655E28"/>
    <w:rsid w:val="00656E1D"/>
    <w:rsid w:val="00657FBE"/>
    <w:rsid w:val="006731A8"/>
    <w:rsid w:val="00685628"/>
    <w:rsid w:val="00690E84"/>
    <w:rsid w:val="00696C47"/>
    <w:rsid w:val="006A6AFB"/>
    <w:rsid w:val="006B1D23"/>
    <w:rsid w:val="006B524C"/>
    <w:rsid w:val="006B5D8B"/>
    <w:rsid w:val="006C41B6"/>
    <w:rsid w:val="006C54E3"/>
    <w:rsid w:val="006D0FD6"/>
    <w:rsid w:val="006D1D11"/>
    <w:rsid w:val="006D2876"/>
    <w:rsid w:val="006D2D24"/>
    <w:rsid w:val="006E47BF"/>
    <w:rsid w:val="006E6739"/>
    <w:rsid w:val="006E74BF"/>
    <w:rsid w:val="006F2AF3"/>
    <w:rsid w:val="006F3E91"/>
    <w:rsid w:val="00700009"/>
    <w:rsid w:val="007000D6"/>
    <w:rsid w:val="00714895"/>
    <w:rsid w:val="00751FDF"/>
    <w:rsid w:val="00755786"/>
    <w:rsid w:val="00757221"/>
    <w:rsid w:val="0076356C"/>
    <w:rsid w:val="00765A90"/>
    <w:rsid w:val="00773855"/>
    <w:rsid w:val="00776B61"/>
    <w:rsid w:val="00787583"/>
    <w:rsid w:val="00797155"/>
    <w:rsid w:val="007B2190"/>
    <w:rsid w:val="007C02D9"/>
    <w:rsid w:val="007C1FF6"/>
    <w:rsid w:val="007D33E9"/>
    <w:rsid w:val="007D3FFF"/>
    <w:rsid w:val="007D65EF"/>
    <w:rsid w:val="007E0E6B"/>
    <w:rsid w:val="007E6001"/>
    <w:rsid w:val="008113CC"/>
    <w:rsid w:val="00813E0A"/>
    <w:rsid w:val="00814E7F"/>
    <w:rsid w:val="00815837"/>
    <w:rsid w:val="00820641"/>
    <w:rsid w:val="00823B57"/>
    <w:rsid w:val="0083094D"/>
    <w:rsid w:val="00832282"/>
    <w:rsid w:val="008331DA"/>
    <w:rsid w:val="00840F0F"/>
    <w:rsid w:val="00843885"/>
    <w:rsid w:val="0085653E"/>
    <w:rsid w:val="00861623"/>
    <w:rsid w:val="00861875"/>
    <w:rsid w:val="00867F12"/>
    <w:rsid w:val="008768B8"/>
    <w:rsid w:val="00881CC9"/>
    <w:rsid w:val="008B1A5B"/>
    <w:rsid w:val="008B2280"/>
    <w:rsid w:val="008B5EAA"/>
    <w:rsid w:val="008B7566"/>
    <w:rsid w:val="008B76DA"/>
    <w:rsid w:val="008C6189"/>
    <w:rsid w:val="008D54B5"/>
    <w:rsid w:val="008E399E"/>
    <w:rsid w:val="008E3E67"/>
    <w:rsid w:val="008F5A38"/>
    <w:rsid w:val="00900A68"/>
    <w:rsid w:val="00911D45"/>
    <w:rsid w:val="0091441C"/>
    <w:rsid w:val="009245A8"/>
    <w:rsid w:val="0092472D"/>
    <w:rsid w:val="00924D67"/>
    <w:rsid w:val="009305E7"/>
    <w:rsid w:val="00961F5B"/>
    <w:rsid w:val="00962E3C"/>
    <w:rsid w:val="009703C7"/>
    <w:rsid w:val="00993401"/>
    <w:rsid w:val="009A2D8B"/>
    <w:rsid w:val="009A3306"/>
    <w:rsid w:val="009B1290"/>
    <w:rsid w:val="009B2231"/>
    <w:rsid w:val="009B277A"/>
    <w:rsid w:val="009B3957"/>
    <w:rsid w:val="009E0835"/>
    <w:rsid w:val="009E3B36"/>
    <w:rsid w:val="009E7176"/>
    <w:rsid w:val="00A01B3C"/>
    <w:rsid w:val="00A22557"/>
    <w:rsid w:val="00A31DC4"/>
    <w:rsid w:val="00A36E71"/>
    <w:rsid w:val="00A47C4A"/>
    <w:rsid w:val="00A57A3F"/>
    <w:rsid w:val="00A6421D"/>
    <w:rsid w:val="00A76C6D"/>
    <w:rsid w:val="00A76C7F"/>
    <w:rsid w:val="00A83C9B"/>
    <w:rsid w:val="00A93E88"/>
    <w:rsid w:val="00AB3ECC"/>
    <w:rsid w:val="00AC243C"/>
    <w:rsid w:val="00AC4094"/>
    <w:rsid w:val="00AC5F83"/>
    <w:rsid w:val="00AC72CF"/>
    <w:rsid w:val="00AC7DE9"/>
    <w:rsid w:val="00AE158C"/>
    <w:rsid w:val="00AE2E84"/>
    <w:rsid w:val="00AF1044"/>
    <w:rsid w:val="00AF2571"/>
    <w:rsid w:val="00B03356"/>
    <w:rsid w:val="00B25030"/>
    <w:rsid w:val="00B357F4"/>
    <w:rsid w:val="00B4328F"/>
    <w:rsid w:val="00B4468C"/>
    <w:rsid w:val="00B507CE"/>
    <w:rsid w:val="00B54DB8"/>
    <w:rsid w:val="00B5701E"/>
    <w:rsid w:val="00B608DB"/>
    <w:rsid w:val="00B629B1"/>
    <w:rsid w:val="00B65618"/>
    <w:rsid w:val="00B73F4C"/>
    <w:rsid w:val="00B75F51"/>
    <w:rsid w:val="00B80AF8"/>
    <w:rsid w:val="00B81040"/>
    <w:rsid w:val="00B96D66"/>
    <w:rsid w:val="00BB02A0"/>
    <w:rsid w:val="00BB32EB"/>
    <w:rsid w:val="00BB71E9"/>
    <w:rsid w:val="00BC0DF5"/>
    <w:rsid w:val="00BD4DBB"/>
    <w:rsid w:val="00BD6756"/>
    <w:rsid w:val="00BE319A"/>
    <w:rsid w:val="00BE5DC7"/>
    <w:rsid w:val="00BF57D8"/>
    <w:rsid w:val="00C053C7"/>
    <w:rsid w:val="00C05656"/>
    <w:rsid w:val="00C07AA4"/>
    <w:rsid w:val="00C154C6"/>
    <w:rsid w:val="00C23BCB"/>
    <w:rsid w:val="00C36C46"/>
    <w:rsid w:val="00C7172F"/>
    <w:rsid w:val="00C75BFA"/>
    <w:rsid w:val="00C76CDB"/>
    <w:rsid w:val="00CA3CBF"/>
    <w:rsid w:val="00CB2698"/>
    <w:rsid w:val="00CC3BC0"/>
    <w:rsid w:val="00CC47D1"/>
    <w:rsid w:val="00CD504B"/>
    <w:rsid w:val="00CF0E23"/>
    <w:rsid w:val="00D05BCE"/>
    <w:rsid w:val="00D05E62"/>
    <w:rsid w:val="00D161F9"/>
    <w:rsid w:val="00D23A3A"/>
    <w:rsid w:val="00D40837"/>
    <w:rsid w:val="00D40D20"/>
    <w:rsid w:val="00D5054B"/>
    <w:rsid w:val="00D5091F"/>
    <w:rsid w:val="00D62520"/>
    <w:rsid w:val="00D6387C"/>
    <w:rsid w:val="00D728B8"/>
    <w:rsid w:val="00D73CBC"/>
    <w:rsid w:val="00D74148"/>
    <w:rsid w:val="00D81496"/>
    <w:rsid w:val="00DB499F"/>
    <w:rsid w:val="00DB6D61"/>
    <w:rsid w:val="00DC1E01"/>
    <w:rsid w:val="00DC7AD0"/>
    <w:rsid w:val="00DE7A4B"/>
    <w:rsid w:val="00DF264E"/>
    <w:rsid w:val="00E03C06"/>
    <w:rsid w:val="00E10FCD"/>
    <w:rsid w:val="00E1648F"/>
    <w:rsid w:val="00E21965"/>
    <w:rsid w:val="00E230EF"/>
    <w:rsid w:val="00E34D01"/>
    <w:rsid w:val="00E351AF"/>
    <w:rsid w:val="00E416D1"/>
    <w:rsid w:val="00E41D43"/>
    <w:rsid w:val="00E44FF7"/>
    <w:rsid w:val="00E4690D"/>
    <w:rsid w:val="00E64451"/>
    <w:rsid w:val="00E77B37"/>
    <w:rsid w:val="00E91988"/>
    <w:rsid w:val="00E95D1F"/>
    <w:rsid w:val="00EB17C8"/>
    <w:rsid w:val="00EC2E1D"/>
    <w:rsid w:val="00EC568D"/>
    <w:rsid w:val="00EC6878"/>
    <w:rsid w:val="00ED1941"/>
    <w:rsid w:val="00EE03B3"/>
    <w:rsid w:val="00EF0B35"/>
    <w:rsid w:val="00F200CF"/>
    <w:rsid w:val="00F30ECE"/>
    <w:rsid w:val="00F40E85"/>
    <w:rsid w:val="00F44103"/>
    <w:rsid w:val="00F46E36"/>
    <w:rsid w:val="00F5174E"/>
    <w:rsid w:val="00F53022"/>
    <w:rsid w:val="00F61DD7"/>
    <w:rsid w:val="00F61F51"/>
    <w:rsid w:val="00F62E8A"/>
    <w:rsid w:val="00F648ED"/>
    <w:rsid w:val="00F73732"/>
    <w:rsid w:val="00F75C48"/>
    <w:rsid w:val="00F90AF1"/>
    <w:rsid w:val="00FA1873"/>
    <w:rsid w:val="00FA55DF"/>
    <w:rsid w:val="00FA7654"/>
    <w:rsid w:val="00FA792D"/>
    <w:rsid w:val="00FC7626"/>
    <w:rsid w:val="00FD16D3"/>
    <w:rsid w:val="00FD59A6"/>
    <w:rsid w:val="00FD6DDD"/>
    <w:rsid w:val="00FE399B"/>
    <w:rsid w:val="00FF557F"/>
    <w:rsid w:val="00FF5F38"/>
    <w:rsid w:val="0128439B"/>
    <w:rsid w:val="15B4DF6C"/>
    <w:rsid w:val="18496D73"/>
    <w:rsid w:val="28BC41BC"/>
    <w:rsid w:val="2E660237"/>
    <w:rsid w:val="3B23E697"/>
    <w:rsid w:val="454A4BD0"/>
    <w:rsid w:val="4B9CF089"/>
    <w:rsid w:val="4CD1FE80"/>
    <w:rsid w:val="4F9DC64E"/>
    <w:rsid w:val="517D6701"/>
    <w:rsid w:val="55E767F9"/>
    <w:rsid w:val="567BF069"/>
    <w:rsid w:val="57CA04C2"/>
    <w:rsid w:val="61B8D6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8F912A"/>
  <w15:chartTrackingRefBased/>
  <w15:docId w15:val="{F7F218A4-E0EC-4B66-B110-14C0CCEE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E1DC4"/>
    <w:rPr>
      <w:rFonts w:ascii="Arial" w:hAnsi="Arial"/>
      <w:sz w:val="24"/>
      <w:lang w:val="en-GB" w:eastAsia="en-US"/>
    </w:rPr>
  </w:style>
  <w:style w:type="paragraph" w:styleId="Heading1">
    <w:name w:val="heading 1"/>
    <w:basedOn w:val="Normal"/>
    <w:next w:val="Normal"/>
    <w:link w:val="Heading1Char"/>
    <w:qFormat/>
    <w:rsid w:val="00B25030"/>
    <w:pPr>
      <w:keepNext/>
      <w:outlineLvl w:val="0"/>
    </w:pPr>
    <w:rPr>
      <w:rFonts w:ascii="Times New Roman" w:hAnsi="Times New Roman"/>
      <w:b/>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E158C"/>
    <w:rPr>
      <w:rFonts w:ascii="Tahoma" w:hAnsi="Tahoma" w:cs="Tahoma"/>
      <w:sz w:val="16"/>
      <w:szCs w:val="16"/>
    </w:rPr>
  </w:style>
  <w:style w:type="character" w:customStyle="1" w:styleId="BalloonTextChar">
    <w:name w:val="Balloon Text Char"/>
    <w:link w:val="BalloonText"/>
    <w:rsid w:val="00AE158C"/>
    <w:rPr>
      <w:rFonts w:ascii="Tahoma" w:hAnsi="Tahoma" w:cs="Tahoma"/>
      <w:sz w:val="16"/>
      <w:szCs w:val="16"/>
      <w:lang w:eastAsia="en-US"/>
    </w:rPr>
  </w:style>
  <w:style w:type="paragraph" w:styleId="Header">
    <w:name w:val="header"/>
    <w:basedOn w:val="Normal"/>
    <w:link w:val="HeaderChar"/>
    <w:rsid w:val="00F61F51"/>
    <w:pPr>
      <w:tabs>
        <w:tab w:val="center" w:pos="4513"/>
        <w:tab w:val="right" w:pos="9026"/>
      </w:tabs>
    </w:pPr>
  </w:style>
  <w:style w:type="character" w:customStyle="1" w:styleId="HeaderChar">
    <w:name w:val="Header Char"/>
    <w:link w:val="Header"/>
    <w:rsid w:val="00F61F51"/>
    <w:rPr>
      <w:rFonts w:ascii="Arial" w:hAnsi="Arial"/>
      <w:sz w:val="24"/>
      <w:lang w:eastAsia="en-US"/>
    </w:rPr>
  </w:style>
  <w:style w:type="paragraph" w:styleId="Footer">
    <w:name w:val="footer"/>
    <w:basedOn w:val="Normal"/>
    <w:link w:val="FooterChar"/>
    <w:uiPriority w:val="99"/>
    <w:rsid w:val="00F61F51"/>
    <w:pPr>
      <w:tabs>
        <w:tab w:val="center" w:pos="4513"/>
        <w:tab w:val="right" w:pos="9026"/>
      </w:tabs>
    </w:pPr>
  </w:style>
  <w:style w:type="character" w:customStyle="1" w:styleId="FooterChar">
    <w:name w:val="Footer Char"/>
    <w:link w:val="Footer"/>
    <w:uiPriority w:val="99"/>
    <w:rsid w:val="00F61F51"/>
    <w:rPr>
      <w:rFonts w:ascii="Arial" w:hAnsi="Arial"/>
      <w:sz w:val="24"/>
      <w:lang w:eastAsia="en-US"/>
    </w:rPr>
  </w:style>
  <w:style w:type="paragraph" w:styleId="NoSpacing">
    <w:name w:val="No Spacing"/>
    <w:uiPriority w:val="1"/>
    <w:qFormat/>
    <w:rsid w:val="00814E7F"/>
    <w:rPr>
      <w:rFonts w:ascii="Calibri" w:eastAsia="Calibri" w:hAnsi="Calibri"/>
      <w:sz w:val="22"/>
      <w:szCs w:val="22"/>
      <w:lang w:val="en-GB" w:eastAsia="en-US"/>
    </w:rPr>
  </w:style>
  <w:style w:type="table" w:styleId="TableGrid">
    <w:name w:val="Table Grid"/>
    <w:basedOn w:val="TableNormal"/>
    <w:uiPriority w:val="39"/>
    <w:rsid w:val="00833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34D01"/>
    <w:rPr>
      <w:color w:val="0563C1"/>
      <w:u w:val="single"/>
    </w:rPr>
  </w:style>
  <w:style w:type="paragraph" w:styleId="Subtitle">
    <w:name w:val="Subtitle"/>
    <w:basedOn w:val="Normal"/>
    <w:next w:val="Normal"/>
    <w:link w:val="SubtitleChar"/>
    <w:qFormat/>
    <w:rsid w:val="00C7172F"/>
    <w:pPr>
      <w:spacing w:after="60"/>
      <w:jc w:val="center"/>
      <w:outlineLvl w:val="1"/>
    </w:pPr>
    <w:rPr>
      <w:rFonts w:ascii="Cambria" w:hAnsi="Cambria"/>
      <w:szCs w:val="24"/>
    </w:rPr>
  </w:style>
  <w:style w:type="character" w:customStyle="1" w:styleId="SubtitleChar">
    <w:name w:val="Subtitle Char"/>
    <w:link w:val="Subtitle"/>
    <w:rsid w:val="00C7172F"/>
    <w:rPr>
      <w:rFonts w:ascii="Cambria" w:eastAsia="Times New Roman" w:hAnsi="Cambria" w:cs="Times New Roman"/>
      <w:sz w:val="24"/>
      <w:szCs w:val="24"/>
      <w:lang w:eastAsia="en-US"/>
    </w:rPr>
  </w:style>
  <w:style w:type="paragraph" w:styleId="ListParagraph">
    <w:name w:val="List Paragraph"/>
    <w:basedOn w:val="Normal"/>
    <w:link w:val="ListParagraphChar"/>
    <w:uiPriority w:val="34"/>
    <w:qFormat/>
    <w:rsid w:val="000B6341"/>
    <w:pPr>
      <w:spacing w:after="160" w:line="259" w:lineRule="auto"/>
      <w:ind w:left="720"/>
      <w:contextualSpacing/>
    </w:pPr>
    <w:rPr>
      <w:rFonts w:asciiTheme="minorHAnsi" w:eastAsiaTheme="minorHAnsi" w:hAnsiTheme="minorHAnsi" w:cstheme="minorBidi"/>
      <w:sz w:val="22"/>
      <w:szCs w:val="22"/>
    </w:rPr>
  </w:style>
  <w:style w:type="paragraph" w:customStyle="1" w:styleId="BasicParagraph">
    <w:name w:val="[Basic Paragraph]"/>
    <w:basedOn w:val="Normal"/>
    <w:uiPriority w:val="99"/>
    <w:rsid w:val="00AC7DE9"/>
    <w:pPr>
      <w:widowControl w:val="0"/>
      <w:autoSpaceDE w:val="0"/>
      <w:autoSpaceDN w:val="0"/>
      <w:adjustRightInd w:val="0"/>
      <w:spacing w:line="288" w:lineRule="auto"/>
      <w:textAlignment w:val="center"/>
    </w:pPr>
    <w:rPr>
      <w:rFonts w:ascii="MinionPro-Regular" w:eastAsiaTheme="minorEastAsia" w:hAnsi="MinionPro-Regular" w:cs="MinionPro-Regular"/>
      <w:color w:val="000000"/>
      <w:szCs w:val="24"/>
    </w:rPr>
  </w:style>
  <w:style w:type="character" w:customStyle="1" w:styleId="Heading1Char">
    <w:name w:val="Heading 1 Char"/>
    <w:basedOn w:val="DefaultParagraphFont"/>
    <w:link w:val="Heading1"/>
    <w:rsid w:val="00B25030"/>
    <w:rPr>
      <w:b/>
      <w:lang w:eastAsia="en-US"/>
    </w:rPr>
  </w:style>
  <w:style w:type="character" w:styleId="UnresolvedMention">
    <w:name w:val="Unresolved Mention"/>
    <w:basedOn w:val="DefaultParagraphFont"/>
    <w:uiPriority w:val="99"/>
    <w:semiHidden/>
    <w:unhideWhenUsed/>
    <w:rsid w:val="00F73732"/>
    <w:rPr>
      <w:color w:val="605E5C"/>
      <w:shd w:val="clear" w:color="auto" w:fill="E1DFDD"/>
    </w:rPr>
  </w:style>
  <w:style w:type="table" w:customStyle="1" w:styleId="TableGrid2">
    <w:name w:val="Table Grid2"/>
    <w:basedOn w:val="TableNormal"/>
    <w:next w:val="TableGrid"/>
    <w:uiPriority w:val="59"/>
    <w:rsid w:val="00B608D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587C"/>
    <w:pPr>
      <w:spacing w:before="100" w:beforeAutospacing="1" w:after="100" w:afterAutospacing="1"/>
    </w:pPr>
    <w:rPr>
      <w:rFonts w:ascii="Times New Roman" w:hAnsi="Times New Roman"/>
      <w:szCs w:val="24"/>
      <w:lang w:eastAsia="en-GB"/>
    </w:rPr>
  </w:style>
  <w:style w:type="character" w:customStyle="1" w:styleId="apple-converted-space">
    <w:name w:val="apple-converted-space"/>
    <w:basedOn w:val="DefaultParagraphFont"/>
    <w:rsid w:val="0059587C"/>
  </w:style>
  <w:style w:type="character" w:customStyle="1" w:styleId="ListParagraphChar">
    <w:name w:val="List Paragraph Char"/>
    <w:basedOn w:val="DefaultParagraphFont"/>
    <w:link w:val="ListParagraph"/>
    <w:uiPriority w:val="34"/>
    <w:locked/>
    <w:rsid w:val="00861875"/>
    <w:rPr>
      <w:rFonts w:asciiTheme="minorHAnsi" w:eastAsiaTheme="minorHAnsi" w:hAnsiTheme="minorHAnsi" w:cstheme="minorBid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287002">
      <w:bodyDiv w:val="1"/>
      <w:marLeft w:val="0"/>
      <w:marRight w:val="0"/>
      <w:marTop w:val="0"/>
      <w:marBottom w:val="0"/>
      <w:divBdr>
        <w:top w:val="none" w:sz="0" w:space="0" w:color="auto"/>
        <w:left w:val="none" w:sz="0" w:space="0" w:color="auto"/>
        <w:bottom w:val="none" w:sz="0" w:space="0" w:color="auto"/>
        <w:right w:val="none" w:sz="0" w:space="0" w:color="auto"/>
      </w:divBdr>
    </w:div>
    <w:div w:id="1308895372">
      <w:bodyDiv w:val="1"/>
      <w:marLeft w:val="0"/>
      <w:marRight w:val="0"/>
      <w:marTop w:val="0"/>
      <w:marBottom w:val="0"/>
      <w:divBdr>
        <w:top w:val="none" w:sz="0" w:space="0" w:color="auto"/>
        <w:left w:val="none" w:sz="0" w:space="0" w:color="auto"/>
        <w:bottom w:val="none" w:sz="0" w:space="0" w:color="auto"/>
        <w:right w:val="none" w:sz="0" w:space="0" w:color="auto"/>
      </w:divBdr>
    </w:div>
    <w:div w:id="1484346988">
      <w:bodyDiv w:val="1"/>
      <w:marLeft w:val="0"/>
      <w:marRight w:val="0"/>
      <w:marTop w:val="0"/>
      <w:marBottom w:val="0"/>
      <w:divBdr>
        <w:top w:val="none" w:sz="0" w:space="0" w:color="auto"/>
        <w:left w:val="none" w:sz="0" w:space="0" w:color="auto"/>
        <w:bottom w:val="none" w:sz="0" w:space="0" w:color="auto"/>
        <w:right w:val="none" w:sz="0" w:space="0" w:color="auto"/>
      </w:divBdr>
    </w:div>
    <w:div w:id="1493716225">
      <w:bodyDiv w:val="1"/>
      <w:marLeft w:val="0"/>
      <w:marRight w:val="0"/>
      <w:marTop w:val="0"/>
      <w:marBottom w:val="0"/>
      <w:divBdr>
        <w:top w:val="none" w:sz="0" w:space="0" w:color="auto"/>
        <w:left w:val="none" w:sz="0" w:space="0" w:color="auto"/>
        <w:bottom w:val="none" w:sz="0" w:space="0" w:color="auto"/>
        <w:right w:val="none" w:sz="0" w:space="0" w:color="auto"/>
      </w:divBdr>
    </w:div>
    <w:div w:id="1836874450">
      <w:bodyDiv w:val="1"/>
      <w:marLeft w:val="0"/>
      <w:marRight w:val="0"/>
      <w:marTop w:val="0"/>
      <w:marBottom w:val="0"/>
      <w:divBdr>
        <w:top w:val="none" w:sz="0" w:space="0" w:color="auto"/>
        <w:left w:val="none" w:sz="0" w:space="0" w:color="auto"/>
        <w:bottom w:val="none" w:sz="0" w:space="0" w:color="auto"/>
        <w:right w:val="none" w:sz="0" w:space="0" w:color="auto"/>
      </w:divBdr>
    </w:div>
    <w:div w:id="1985893777">
      <w:bodyDiv w:val="1"/>
      <w:marLeft w:val="0"/>
      <w:marRight w:val="0"/>
      <w:marTop w:val="0"/>
      <w:marBottom w:val="0"/>
      <w:divBdr>
        <w:top w:val="none" w:sz="0" w:space="0" w:color="auto"/>
        <w:left w:val="none" w:sz="0" w:space="0" w:color="auto"/>
        <w:bottom w:val="none" w:sz="0" w:space="0" w:color="auto"/>
        <w:right w:val="none" w:sz="0" w:space="0" w:color="auto"/>
      </w:divBdr>
      <w:divsChild>
        <w:div w:id="2049258650">
          <w:marLeft w:val="0"/>
          <w:marRight w:val="0"/>
          <w:marTop w:val="0"/>
          <w:marBottom w:val="0"/>
          <w:divBdr>
            <w:top w:val="none" w:sz="0" w:space="0" w:color="auto"/>
            <w:left w:val="none" w:sz="0" w:space="0" w:color="auto"/>
            <w:bottom w:val="none" w:sz="0" w:space="0" w:color="auto"/>
            <w:right w:val="none" w:sz="0" w:space="0" w:color="auto"/>
          </w:divBdr>
        </w:div>
        <w:div w:id="97719639">
          <w:marLeft w:val="0"/>
          <w:marRight w:val="0"/>
          <w:marTop w:val="0"/>
          <w:marBottom w:val="0"/>
          <w:divBdr>
            <w:top w:val="none" w:sz="0" w:space="0" w:color="auto"/>
            <w:left w:val="none" w:sz="0" w:space="0" w:color="auto"/>
            <w:bottom w:val="none" w:sz="0" w:space="0" w:color="auto"/>
            <w:right w:val="none" w:sz="0" w:space="0" w:color="auto"/>
          </w:divBdr>
        </w:div>
        <w:div w:id="647708701">
          <w:marLeft w:val="0"/>
          <w:marRight w:val="0"/>
          <w:marTop w:val="0"/>
          <w:marBottom w:val="0"/>
          <w:divBdr>
            <w:top w:val="none" w:sz="0" w:space="0" w:color="auto"/>
            <w:left w:val="none" w:sz="0" w:space="0" w:color="auto"/>
            <w:bottom w:val="none" w:sz="0" w:space="0" w:color="auto"/>
            <w:right w:val="none" w:sz="0" w:space="0" w:color="auto"/>
          </w:divBdr>
        </w:div>
        <w:div w:id="869298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albans@sap.dsat.educ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154a3c3-a066-48ec-91e7-faeb7a924e5b">
      <UserInfo>
        <DisplayName>Rebecca Cottam</DisplayName>
        <AccountId>36</AccountId>
        <AccountType/>
      </UserInfo>
      <UserInfo>
        <DisplayName>Cleaner</DisplayName>
        <AccountId>58</AccountId>
        <AccountType/>
      </UserInfo>
      <UserInfo>
        <DisplayName>Hannah Hirst</DisplayName>
        <AccountId>40</AccountId>
        <AccountType/>
      </UserInfo>
      <UserInfo>
        <DisplayName>John Harpur</DisplayName>
        <AccountId>37</AccountId>
        <AccountType/>
      </UserInfo>
      <UserInfo>
        <DisplayName>Michael Laycock</DisplayName>
        <AccountId>39</AccountId>
        <AccountType/>
      </UserInfo>
      <UserInfo>
        <DisplayName>Jessica Berrow</DisplayName>
        <AccountId>42</AccountId>
        <AccountType/>
      </UserInfo>
      <UserInfo>
        <DisplayName>Jenny Green</DisplayName>
        <AccountId>34</AccountId>
        <AccountType/>
      </UserInfo>
      <UserInfo>
        <DisplayName>Beth Howarth</DisplayName>
        <AccountId>35</AccountId>
        <AccountType/>
      </UserInfo>
      <UserInfo>
        <DisplayName>Katy Whirledge</DisplayName>
        <AccountId>38</AccountId>
        <AccountType/>
      </UserInfo>
      <UserInfo>
        <DisplayName>Jane O'Brien</DisplayName>
        <AccountId>50</AccountId>
        <AccountType/>
      </UserInfo>
      <UserInfo>
        <DisplayName>Claire Anderson</DisplayName>
        <AccountId>41</AccountId>
        <AccountType/>
      </UserInfo>
      <UserInfo>
        <DisplayName>Judy Williams</DisplayName>
        <AccountId>30</AccountId>
        <AccountType/>
      </UserInfo>
      <UserInfo>
        <DisplayName>Charlotte Newton-Wall</DisplayName>
        <AccountId>24</AccountId>
        <AccountType/>
      </UserInfo>
      <UserInfo>
        <DisplayName>Shelly Moore</DisplayName>
        <AccountId>47</AccountId>
        <AccountType/>
      </UserInfo>
      <UserInfo>
        <DisplayName>Sue Hague</DisplayName>
        <AccountId>44</AccountId>
        <AccountType/>
      </UserInfo>
      <UserInfo>
        <DisplayName>Juliet Cresswell</DisplayName>
        <AccountId>33</AccountId>
        <AccountType/>
      </UserInfo>
      <UserInfo>
        <DisplayName>Julie Stockdale</DisplayName>
        <AccountId>45</AccountId>
        <AccountType/>
      </UserInfo>
      <UserInfo>
        <DisplayName>Michael Mouat</DisplayName>
        <AccountId>49</AccountId>
        <AccountType/>
      </UserInfo>
      <UserInfo>
        <DisplayName>Alison Andrews</DisplayName>
        <AccountId>48</AccountId>
        <AccountType/>
      </UserInfo>
      <UserInfo>
        <DisplayName>Denise Crofts</DisplayName>
        <AccountId>27</AccountId>
        <AccountType/>
      </UserInfo>
      <UserInfo>
        <DisplayName>Amanda Smith</DisplayName>
        <AccountId>51</AccountId>
        <AccountType/>
      </UserInfo>
      <UserInfo>
        <DisplayName>Amanda Bramwell</DisplayName>
        <AccountId>46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DC0EA3F48E384FAD0F2D183576BAC5" ma:contentTypeVersion="8" ma:contentTypeDescription="Create a new document." ma:contentTypeScope="" ma:versionID="9c14d1b03f1138b822938e69a585b84c">
  <xsd:schema xmlns:xsd="http://www.w3.org/2001/XMLSchema" xmlns:xs="http://www.w3.org/2001/XMLSchema" xmlns:p="http://schemas.microsoft.com/office/2006/metadata/properties" xmlns:ns2="a154a3c3-a066-48ec-91e7-faeb7a924e5b" xmlns:ns3="92b79663-39c3-44c7-b8b3-1a268bf082fb" xmlns:ns4="a0fa4eb0-9776-4ab1-89fe-7b901d1f790f" targetNamespace="http://schemas.microsoft.com/office/2006/metadata/properties" ma:root="true" ma:fieldsID="dad27236eac5c72d216398c5f347b2ae" ns2:_="" ns3:_="" ns4:_="">
    <xsd:import namespace="a154a3c3-a066-48ec-91e7-faeb7a924e5b"/>
    <xsd:import namespace="92b79663-39c3-44c7-b8b3-1a268bf082fb"/>
    <xsd:import namespace="a0fa4eb0-9776-4ab1-89fe-7b901d1f790f"/>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4a3c3-a066-48ec-91e7-faeb7a924e5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b79663-39c3-44c7-b8b3-1a268bf082fb"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fa4eb0-9776-4ab1-89fe-7b901d1f790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E8759-3B2D-4817-A396-E622A31265A1}">
  <ds:schemaRefs>
    <ds:schemaRef ds:uri="http://schemas.microsoft.com/sharepoint/v3/contenttype/forms"/>
  </ds:schemaRefs>
</ds:datastoreItem>
</file>

<file path=customXml/itemProps2.xml><?xml version="1.0" encoding="utf-8"?>
<ds:datastoreItem xmlns:ds="http://schemas.openxmlformats.org/officeDocument/2006/customXml" ds:itemID="{CCDC2EC8-0359-4453-B161-84B496C06395}">
  <ds:schemaRefs>
    <ds:schemaRef ds:uri="http://schemas.microsoft.com/office/2006/metadata/properties"/>
    <ds:schemaRef ds:uri="http://schemas.microsoft.com/office/infopath/2007/PartnerControls"/>
    <ds:schemaRef ds:uri="a154a3c3-a066-48ec-91e7-faeb7a924e5b"/>
  </ds:schemaRefs>
</ds:datastoreItem>
</file>

<file path=customXml/itemProps3.xml><?xml version="1.0" encoding="utf-8"?>
<ds:datastoreItem xmlns:ds="http://schemas.openxmlformats.org/officeDocument/2006/customXml" ds:itemID="{FBE7C91C-DA4C-43E5-953A-900CD64FE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4a3c3-a066-48ec-91e7-faeb7a924e5b"/>
    <ds:schemaRef ds:uri="92b79663-39c3-44c7-b8b3-1a268bf082fb"/>
    <ds:schemaRef ds:uri="a0fa4eb0-9776-4ab1-89fe-7b901d1f7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87B9DB-C635-8C4A-8A14-8DE31E092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Thorpe Drive</vt:lpstr>
    </vt:vector>
  </TitlesOfParts>
  <Company>Sheffield Schools</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Thorpe Drive</dc:title>
  <dc:subject/>
  <dc:creator>Sheffield Schools</dc:creator>
  <cp:keywords/>
  <cp:lastModifiedBy>Microsoft Office User</cp:lastModifiedBy>
  <cp:revision>2</cp:revision>
  <cp:lastPrinted>2019-04-15T13:18:00Z</cp:lastPrinted>
  <dcterms:created xsi:type="dcterms:W3CDTF">2021-01-04T12:59:00Z</dcterms:created>
  <dcterms:modified xsi:type="dcterms:W3CDTF">2021-01-04T12:59:00Z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0x01010097DC0EA3F48E384FAD0F2D183576BAC5</vt:lpwstr>
  </property>
  <property fmtid="{D5CDD505-2E9C-101B-9397-08002B2CF9AE}" pid="3" name="AuthorIds_UIVersion_30720">
    <vt:lpwstr>325</vt:lpwstr>
  </property>
</Properties>
</file>